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EB7" w:rsidRDefault="005B1132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977EB7" w:rsidRDefault="005B1132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2020 финансовый год и на плановый период 2021 и 2022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977EB7" w:rsidRDefault="005B1132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7172"/>
        <w:gridCol w:w="4303"/>
        <w:gridCol w:w="2680"/>
        <w:gridCol w:w="1608"/>
      </w:tblGrid>
      <w:tr w:rsidR="00977EB7">
        <w:tc>
          <w:tcPr>
            <w:tcW w:w="2275" w:type="pct"/>
          </w:tcPr>
          <w:p w:rsidR="00977EB7" w:rsidRDefault="00977EB7"/>
        </w:tc>
        <w:tc>
          <w:tcPr>
            <w:tcW w:w="1365" w:type="pct"/>
          </w:tcPr>
          <w:p w:rsidR="00977EB7" w:rsidRDefault="00977EB7"/>
        </w:tc>
        <w:tc>
          <w:tcPr>
            <w:tcW w:w="850" w:type="pct"/>
          </w:tcPr>
          <w:p w:rsidR="00977EB7" w:rsidRDefault="00977EB7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977EB7">
        <w:tc>
          <w:tcPr>
            <w:tcW w:w="2275" w:type="pct"/>
            <w:vMerge w:val="restart"/>
          </w:tcPr>
          <w:p w:rsidR="00977EB7" w:rsidRDefault="005B11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977EB7" w:rsidRDefault="005B11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977EB7">
        <w:tc>
          <w:tcPr>
            <w:tcW w:w="2275" w:type="pct"/>
            <w:vMerge/>
          </w:tcPr>
          <w:p w:rsidR="00977EB7" w:rsidRDefault="00977EB7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977EB7" w:rsidRDefault="00977EB7"/>
        </w:tc>
        <w:tc>
          <w:tcPr>
            <w:tcW w:w="850" w:type="pct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977EB7">
        <w:tc>
          <w:tcPr>
            <w:tcW w:w="2275" w:type="pct"/>
          </w:tcPr>
          <w:p w:rsidR="00977EB7" w:rsidRDefault="005B11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977EB7" w:rsidRDefault="005B11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977EB7">
        <w:tc>
          <w:tcPr>
            <w:tcW w:w="2275" w:type="pct"/>
          </w:tcPr>
          <w:p w:rsidR="00977EB7" w:rsidRDefault="005B11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977EB7" w:rsidRDefault="005B11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977EB7">
        <w:tc>
          <w:tcPr>
            <w:tcW w:w="2275" w:type="pct"/>
          </w:tcPr>
          <w:p w:rsidR="00977EB7" w:rsidRDefault="005B11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977EB7" w:rsidRDefault="005B11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977EB7">
        <w:tc>
          <w:tcPr>
            <w:tcW w:w="2275" w:type="pct"/>
            <w:vMerge w:val="restart"/>
          </w:tcPr>
          <w:p w:rsidR="00977EB7" w:rsidRDefault="005B11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977EB7" w:rsidRDefault="00977EB7"/>
        </w:tc>
        <w:tc>
          <w:tcPr>
            <w:tcW w:w="850" w:type="pct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77EB7" w:rsidRDefault="00977EB7"/>
        </w:tc>
      </w:tr>
      <w:tr w:rsidR="00977EB7">
        <w:tc>
          <w:tcPr>
            <w:tcW w:w="2275" w:type="pct"/>
            <w:vMerge/>
          </w:tcPr>
          <w:p w:rsidR="00977EB7" w:rsidRDefault="00977EB7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977EB7" w:rsidRDefault="00977EB7"/>
        </w:tc>
        <w:tc>
          <w:tcPr>
            <w:tcW w:w="850" w:type="pct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77EB7" w:rsidRDefault="00977EB7"/>
        </w:tc>
      </w:tr>
      <w:tr w:rsidR="00977EB7">
        <w:tc>
          <w:tcPr>
            <w:tcW w:w="2275" w:type="pct"/>
          </w:tcPr>
          <w:p w:rsidR="00977EB7" w:rsidRDefault="005B11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977EB7" w:rsidRDefault="00977EB7"/>
        </w:tc>
        <w:tc>
          <w:tcPr>
            <w:tcW w:w="850" w:type="pct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77EB7" w:rsidRDefault="00977EB7"/>
        </w:tc>
      </w:tr>
      <w:tr w:rsidR="00977EB7">
        <w:tc>
          <w:tcPr>
            <w:tcW w:w="2275" w:type="pct"/>
          </w:tcPr>
          <w:p w:rsidR="00977EB7" w:rsidRDefault="005B1132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977EB7" w:rsidRDefault="005B1132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977EB7" w:rsidRDefault="00977EB7">
      <w:pPr>
        <w:pageBreakBefore/>
      </w:pPr>
    </w:p>
    <w:p w:rsidR="00977EB7" w:rsidRDefault="005B1132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на 2020 </w:t>
      </w:r>
      <w:r>
        <w:rPr>
          <w:rFonts w:ascii="Times New Roman" w:eastAsia="Times New Roman" w:hAnsi="Times New Roman" w:cs="Times New Roman"/>
          <w:sz w:val="24"/>
        </w:rPr>
        <w:t>финансовый год и на плановый период 2021 и 2022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B51E20" w:rsidTr="00B51E20">
        <w:trPr>
          <w:trHeight w:val="432"/>
        </w:trPr>
        <w:tc>
          <w:tcPr>
            <w:tcW w:w="10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Объем финансового обеспе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B51E20" w:rsidTr="00B51E20">
        <w:trPr>
          <w:trHeight w:val="2270"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gridSpan w:val="2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 w:val="restar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trHeight w:val="1137"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</w:tbl>
    <w:p w:rsidR="00977EB7" w:rsidRDefault="005B1132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977EB7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977EB7">
        <w:trPr>
          <w:cantSplit/>
        </w:trPr>
        <w:tc>
          <w:tcPr>
            <w:tcW w:w="10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202591985034959190100100010000000242</w:t>
            </w:r>
          </w:p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телефонной связи</w:t>
            </w:r>
          </w:p>
        </w:tc>
        <w:tc>
          <w:tcPr>
            <w:tcW w:w="22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2020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24 305,00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2 000,00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изданию </w:t>
            </w:r>
            <w:r>
              <w:rPr>
                <w:rFonts w:ascii="Times New Roman" w:eastAsia="Times New Roman" w:hAnsi="Times New Roman" w:cs="Times New Roman"/>
                <w:sz w:val="14"/>
              </w:rPr>
              <w:t>журналов и периодических изданий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212591985034959190100100010000000242</w:t>
            </w:r>
          </w:p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телефонной связи</w:t>
            </w:r>
          </w:p>
        </w:tc>
        <w:tc>
          <w:tcPr>
            <w:tcW w:w="22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почтовой связи прочие и 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курьерские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телекоммуникационные беспроводные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обработке данных, </w:t>
            </w:r>
            <w:r>
              <w:rPr>
                <w:rFonts w:ascii="Times New Roman" w:eastAsia="Times New Roman" w:hAnsi="Times New Roman" w:cs="Times New Roman"/>
                <w:sz w:val="14"/>
              </w:rPr>
              <w:t>размещению и взаимосвязанные услуги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центров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обработки телефонных вызовов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Merge/>
          </w:tcPr>
          <w:p w:rsidR="00977EB7" w:rsidRDefault="00977EB7"/>
        </w:tc>
        <w:tc>
          <w:tcPr>
            <w:tcW w:w="400" w:type="pct"/>
            <w:vMerge/>
          </w:tcPr>
          <w:p w:rsidR="00977EB7" w:rsidRDefault="00977EB7"/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977EB7" w:rsidRDefault="00977EB7"/>
        </w:tc>
        <w:tc>
          <w:tcPr>
            <w:tcW w:w="22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475" w:type="pct"/>
            <w:vMerge/>
          </w:tcPr>
          <w:p w:rsidR="00977EB7" w:rsidRDefault="00977EB7"/>
        </w:tc>
        <w:tc>
          <w:tcPr>
            <w:tcW w:w="200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  <w:tc>
          <w:tcPr>
            <w:tcW w:w="335" w:type="pct"/>
            <w:vMerge/>
          </w:tcPr>
          <w:p w:rsidR="00977EB7" w:rsidRDefault="00977EB7"/>
        </w:tc>
      </w:tr>
      <w:tr w:rsidR="00977EB7">
        <w:trPr>
          <w:cantSplit/>
        </w:trPr>
        <w:tc>
          <w:tcPr>
            <w:tcW w:w="10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212591985034959190100100020000000000</w:t>
            </w:r>
          </w:p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300 тыс.руб.</w:t>
            </w:r>
          </w:p>
        </w:tc>
        <w:tc>
          <w:tcPr>
            <w:tcW w:w="22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977EB7">
        <w:trPr>
          <w:cantSplit/>
        </w:trPr>
        <w:tc>
          <w:tcPr>
            <w:tcW w:w="10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222591985034959190100100010000000000</w:t>
            </w:r>
          </w:p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300 тыс.руб.</w:t>
            </w:r>
          </w:p>
        </w:tc>
        <w:tc>
          <w:tcPr>
            <w:tcW w:w="22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72 256,00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977EB7">
        <w:trPr>
          <w:cantSplit/>
        </w:trPr>
        <w:tc>
          <w:tcPr>
            <w:tcW w:w="10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202591985034959190100100020000000000</w:t>
            </w:r>
          </w:p>
        </w:tc>
        <w:tc>
          <w:tcPr>
            <w:tcW w:w="33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Закупки на сумму, не превышающую 300 тыс.руб.</w:t>
            </w:r>
          </w:p>
        </w:tc>
        <w:tc>
          <w:tcPr>
            <w:tcW w:w="22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79 048,00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79 048,00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51E20" w:rsidTr="00B51E20">
        <w:trPr>
          <w:cantSplit/>
        </w:trPr>
        <w:tc>
          <w:tcPr>
            <w:tcW w:w="105" w:type="pct"/>
            <w:gridSpan w:val="6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 для осуществления закупок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276 170,00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79 048,00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96 561,00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100 561,00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B51E20" w:rsidTr="00B51E20">
        <w:trPr>
          <w:cantSplit/>
        </w:trPr>
        <w:tc>
          <w:tcPr>
            <w:tcW w:w="105" w:type="pct"/>
            <w:gridSpan w:val="6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195 718,00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49 036,00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71 341,00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75 341,00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B51E20" w:rsidTr="00B51E20">
        <w:trPr>
          <w:cantSplit/>
        </w:trPr>
        <w:tc>
          <w:tcPr>
            <w:tcW w:w="105" w:type="pct"/>
            <w:gridSpan w:val="6"/>
            <w:vAlign w:val="center"/>
          </w:tcPr>
          <w:p w:rsidR="00977EB7" w:rsidRDefault="005B1132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80 452,00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30 012,00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25 220,00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25 220,00</w:t>
            </w:r>
          </w:p>
        </w:tc>
        <w:tc>
          <w:tcPr>
            <w:tcW w:w="47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977EB7" w:rsidRDefault="005B1132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5B1132" w:rsidRDefault="005B1132"/>
    <w:sectPr w:rsidR="005B1132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EB7"/>
    <w:rsid w:val="005B1132"/>
    <w:rsid w:val="00977EB7"/>
    <w:rsid w:val="00B5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6CA513-51D6-43B0-9FDE-497A9546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2022-03-15T07:09:00Z</dcterms:created>
  <dcterms:modified xsi:type="dcterms:W3CDTF">2022-03-15T07:09:00Z</dcterms:modified>
</cp:coreProperties>
</file>