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55A4" w:rsidRDefault="00844E55">
      <w:pPr>
        <w:spacing w:after="0"/>
        <w:jc w:val="center"/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</w:rPr>
        <w:t>П Л А Н – Г Р А Ф И К</w:t>
      </w:r>
      <w:r>
        <w:cr/>
      </w:r>
    </w:p>
    <w:p w:rsidR="008655A4" w:rsidRDefault="00844E55">
      <w:pPr>
        <w:spacing w:after="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>закупок товаров, работ, услуг на 2021 финансовый год и на плановый период 2022 и 2023 годов</w:t>
      </w:r>
      <w:r>
        <w:rPr>
          <w:rFonts w:ascii="Times New Roman" w:eastAsia="Times New Roman" w:hAnsi="Times New Roman" w:cs="Times New Roman"/>
          <w:b/>
          <w:sz w:val="24"/>
        </w:rPr>
        <w:cr/>
      </w:r>
    </w:p>
    <w:p w:rsidR="008655A4" w:rsidRDefault="00844E55">
      <w:pPr>
        <w:spacing w:after="0"/>
        <w:jc w:val="both"/>
      </w:pPr>
      <w:r>
        <w:rPr>
          <w:rFonts w:ascii="Times New Roman" w:eastAsia="Times New Roman" w:hAnsi="Times New Roman" w:cs="Times New Roman"/>
          <w:sz w:val="24"/>
        </w:rPr>
        <w:t>1.</w:t>
      </w:r>
      <w:r>
        <w:rPr>
          <w:rFonts w:ascii="Times New Roman" w:eastAsia="Times New Roman" w:hAnsi="Times New Roman" w:cs="Times New Roman"/>
          <w:sz w:val="24"/>
        </w:rPr>
        <w:tab/>
        <w:t>Информация о заказчике:</w:t>
      </w:r>
    </w:p>
    <w:tbl>
      <w:tblPr>
        <w:tblW w:w="0" w:type="auto"/>
        <w:tblInd w:w="63" w:type="dxa"/>
        <w:tblCellMar>
          <w:top w:w="57" w:type="dxa"/>
          <w:left w:w="63" w:type="dxa"/>
          <w:bottom w:w="57" w:type="dxa"/>
          <w:right w:w="63" w:type="dxa"/>
        </w:tblCellMar>
        <w:tblLook w:val="04A0" w:firstRow="1" w:lastRow="0" w:firstColumn="1" w:lastColumn="0" w:noHBand="0" w:noVBand="1"/>
      </w:tblPr>
      <w:tblGrid>
        <w:gridCol w:w="7172"/>
        <w:gridCol w:w="4303"/>
        <w:gridCol w:w="2680"/>
        <w:gridCol w:w="1608"/>
      </w:tblGrid>
      <w:tr w:rsidR="008655A4">
        <w:tc>
          <w:tcPr>
            <w:tcW w:w="2275" w:type="pct"/>
          </w:tcPr>
          <w:p w:rsidR="008655A4" w:rsidRDefault="008655A4"/>
        </w:tc>
        <w:tc>
          <w:tcPr>
            <w:tcW w:w="1365" w:type="pct"/>
          </w:tcPr>
          <w:p w:rsidR="008655A4" w:rsidRDefault="008655A4"/>
        </w:tc>
        <w:tc>
          <w:tcPr>
            <w:tcW w:w="850" w:type="pct"/>
          </w:tcPr>
          <w:p w:rsidR="008655A4" w:rsidRDefault="008655A4"/>
        </w:tc>
        <w:tc>
          <w:tcPr>
            <w:tcW w:w="51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Коды</w:t>
            </w:r>
          </w:p>
        </w:tc>
      </w:tr>
      <w:tr w:rsidR="008655A4">
        <w:tc>
          <w:tcPr>
            <w:tcW w:w="2275" w:type="pct"/>
            <w:vMerge w:val="restart"/>
          </w:tcPr>
          <w:p w:rsidR="008655A4" w:rsidRDefault="00844E55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Полное наименование</w:t>
            </w:r>
          </w:p>
        </w:tc>
        <w:tc>
          <w:tcPr>
            <w:tcW w:w="1365" w:type="pct"/>
            <w:vMerge w:val="restart"/>
          </w:tcPr>
          <w:p w:rsidR="008655A4" w:rsidRDefault="00844E55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Территориальная избирательная комиссия Соликамского городского округа</w:t>
            </w:r>
          </w:p>
        </w:tc>
        <w:tc>
          <w:tcPr>
            <w:tcW w:w="850" w:type="pct"/>
            <w:vAlign w:val="center"/>
          </w:tcPr>
          <w:p w:rsidR="008655A4" w:rsidRDefault="00844E55">
            <w:pPr>
              <w:spacing w:after="0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ИНН</w:t>
            </w:r>
          </w:p>
        </w:tc>
        <w:tc>
          <w:tcPr>
            <w:tcW w:w="51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5919850349</w:t>
            </w:r>
          </w:p>
        </w:tc>
      </w:tr>
      <w:tr w:rsidR="008655A4">
        <w:tc>
          <w:tcPr>
            <w:tcW w:w="2275" w:type="pct"/>
            <w:vMerge/>
          </w:tcPr>
          <w:p w:rsidR="008655A4" w:rsidRDefault="008655A4"/>
        </w:tc>
        <w:tc>
          <w:tcPr>
            <w:tcW w:w="1365" w:type="pct"/>
            <w:vMerge/>
            <w:tcBorders>
              <w:bottom w:val="single" w:sz="0" w:space="0" w:color="auto"/>
            </w:tcBorders>
          </w:tcPr>
          <w:p w:rsidR="008655A4" w:rsidRDefault="008655A4"/>
        </w:tc>
        <w:tc>
          <w:tcPr>
            <w:tcW w:w="850" w:type="pct"/>
            <w:vAlign w:val="center"/>
          </w:tcPr>
          <w:p w:rsidR="008655A4" w:rsidRDefault="00844E55">
            <w:pPr>
              <w:spacing w:after="0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КПП</w:t>
            </w:r>
          </w:p>
        </w:tc>
        <w:tc>
          <w:tcPr>
            <w:tcW w:w="51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591901001</w:t>
            </w:r>
          </w:p>
        </w:tc>
      </w:tr>
      <w:tr w:rsidR="008655A4">
        <w:tc>
          <w:tcPr>
            <w:tcW w:w="2275" w:type="pct"/>
          </w:tcPr>
          <w:p w:rsidR="008655A4" w:rsidRDefault="00844E55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Организационно-правовая форма</w:t>
            </w:r>
          </w:p>
        </w:tc>
        <w:tc>
          <w:tcPr>
            <w:tcW w:w="1365" w:type="pct"/>
            <w:tcBorders>
              <w:bottom w:val="single" w:sz="0" w:space="0" w:color="auto"/>
            </w:tcBorders>
          </w:tcPr>
          <w:p w:rsidR="008655A4" w:rsidRDefault="00844E55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Государственные казенные учреждения субъектов Российской Федерации</w:t>
            </w:r>
          </w:p>
        </w:tc>
        <w:tc>
          <w:tcPr>
            <w:tcW w:w="850" w:type="pct"/>
            <w:vAlign w:val="center"/>
          </w:tcPr>
          <w:p w:rsidR="008655A4" w:rsidRDefault="00844E55">
            <w:pPr>
              <w:spacing w:after="0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по ОКОПФ</w:t>
            </w:r>
          </w:p>
        </w:tc>
        <w:tc>
          <w:tcPr>
            <w:tcW w:w="51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75204</w:t>
            </w:r>
          </w:p>
        </w:tc>
      </w:tr>
      <w:tr w:rsidR="008655A4">
        <w:tc>
          <w:tcPr>
            <w:tcW w:w="2275" w:type="pct"/>
          </w:tcPr>
          <w:p w:rsidR="008655A4" w:rsidRDefault="00844E55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Форма собственности</w:t>
            </w:r>
          </w:p>
        </w:tc>
        <w:tc>
          <w:tcPr>
            <w:tcW w:w="1365" w:type="pct"/>
            <w:tcBorders>
              <w:bottom w:val="single" w:sz="0" w:space="0" w:color="auto"/>
            </w:tcBorders>
          </w:tcPr>
          <w:p w:rsidR="008655A4" w:rsidRDefault="00844E55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Собственность субъектов Российской Федерации</w:t>
            </w:r>
          </w:p>
        </w:tc>
        <w:tc>
          <w:tcPr>
            <w:tcW w:w="850" w:type="pct"/>
            <w:vAlign w:val="center"/>
          </w:tcPr>
          <w:p w:rsidR="008655A4" w:rsidRDefault="00844E55">
            <w:pPr>
              <w:spacing w:after="0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по ОКФС</w:t>
            </w:r>
          </w:p>
        </w:tc>
        <w:tc>
          <w:tcPr>
            <w:tcW w:w="51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13</w:t>
            </w:r>
          </w:p>
        </w:tc>
      </w:tr>
      <w:tr w:rsidR="008655A4">
        <w:tc>
          <w:tcPr>
            <w:tcW w:w="2275" w:type="pct"/>
          </w:tcPr>
          <w:p w:rsidR="008655A4" w:rsidRDefault="00844E55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Место нахождения, телефон, адрес </w:t>
            </w:r>
            <w:r>
              <w:rPr>
                <w:rFonts w:ascii="Times New Roman" w:eastAsia="Times New Roman" w:hAnsi="Times New Roman" w:cs="Times New Roman"/>
                <w:sz w:val="24"/>
              </w:rPr>
              <w:t>электронной почты</w:t>
            </w:r>
          </w:p>
        </w:tc>
        <w:tc>
          <w:tcPr>
            <w:tcW w:w="1365" w:type="pct"/>
            <w:tcBorders>
              <w:bottom w:val="single" w:sz="0" w:space="0" w:color="auto"/>
            </w:tcBorders>
          </w:tcPr>
          <w:p w:rsidR="008655A4" w:rsidRDefault="00844E55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618554, ПЕРМСКИЙ КРАЙ, Г СОЛИКАМСК, УЛ 20-ЛЕТИЯ ПОБЕДЫ, 106, 82425370008, 59tik36@permkray.ru</w:t>
            </w:r>
          </w:p>
        </w:tc>
        <w:tc>
          <w:tcPr>
            <w:tcW w:w="850" w:type="pct"/>
            <w:vAlign w:val="center"/>
          </w:tcPr>
          <w:p w:rsidR="008655A4" w:rsidRDefault="00844E55">
            <w:pPr>
              <w:spacing w:after="0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по ОКТМО</w:t>
            </w:r>
          </w:p>
        </w:tc>
        <w:tc>
          <w:tcPr>
            <w:tcW w:w="51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57730000001</w:t>
            </w:r>
          </w:p>
        </w:tc>
      </w:tr>
      <w:tr w:rsidR="008655A4">
        <w:tc>
          <w:tcPr>
            <w:tcW w:w="2275" w:type="pct"/>
            <w:vMerge w:val="restart"/>
          </w:tcPr>
          <w:p w:rsidR="008655A4" w:rsidRDefault="00844E55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Наименование бюджетного, автономного учреждения, государственного, муниципального унитарного предприятия, иного юридическо</w:t>
            </w:r>
            <w:r>
              <w:rPr>
                <w:rFonts w:ascii="Times New Roman" w:eastAsia="Times New Roman" w:hAnsi="Times New Roman" w:cs="Times New Roman"/>
                <w:sz w:val="24"/>
              </w:rPr>
              <w:t>го лица, которому переданы полномочия государственного, муниципального заказчика</w:t>
            </w:r>
          </w:p>
        </w:tc>
        <w:tc>
          <w:tcPr>
            <w:tcW w:w="1365" w:type="pct"/>
            <w:vMerge w:val="restart"/>
            <w:tcBorders>
              <w:bottom w:val="single" w:sz="0" w:space="0" w:color="auto"/>
            </w:tcBorders>
          </w:tcPr>
          <w:p w:rsidR="008655A4" w:rsidRDefault="008655A4"/>
        </w:tc>
        <w:tc>
          <w:tcPr>
            <w:tcW w:w="850" w:type="pct"/>
            <w:vAlign w:val="center"/>
          </w:tcPr>
          <w:p w:rsidR="008655A4" w:rsidRDefault="00844E55">
            <w:pPr>
              <w:spacing w:after="0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ИНН</w:t>
            </w:r>
          </w:p>
        </w:tc>
        <w:tc>
          <w:tcPr>
            <w:tcW w:w="51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655A4" w:rsidRDefault="008655A4"/>
        </w:tc>
      </w:tr>
      <w:tr w:rsidR="008655A4">
        <w:tc>
          <w:tcPr>
            <w:tcW w:w="2275" w:type="pct"/>
            <w:vMerge/>
          </w:tcPr>
          <w:p w:rsidR="008655A4" w:rsidRDefault="008655A4"/>
        </w:tc>
        <w:tc>
          <w:tcPr>
            <w:tcW w:w="1365" w:type="pct"/>
            <w:vMerge/>
            <w:tcBorders>
              <w:bottom w:val="single" w:sz="0" w:space="0" w:color="auto"/>
            </w:tcBorders>
          </w:tcPr>
          <w:p w:rsidR="008655A4" w:rsidRDefault="008655A4"/>
        </w:tc>
        <w:tc>
          <w:tcPr>
            <w:tcW w:w="850" w:type="pct"/>
            <w:vAlign w:val="center"/>
          </w:tcPr>
          <w:p w:rsidR="008655A4" w:rsidRDefault="00844E55">
            <w:pPr>
              <w:spacing w:after="0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КПП</w:t>
            </w:r>
          </w:p>
        </w:tc>
        <w:tc>
          <w:tcPr>
            <w:tcW w:w="51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655A4" w:rsidRDefault="008655A4"/>
        </w:tc>
      </w:tr>
      <w:tr w:rsidR="008655A4">
        <w:tc>
          <w:tcPr>
            <w:tcW w:w="2275" w:type="pct"/>
          </w:tcPr>
          <w:p w:rsidR="008655A4" w:rsidRDefault="00844E55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Место нахождения, телефон, адрес электронной почты</w:t>
            </w:r>
          </w:p>
        </w:tc>
        <w:tc>
          <w:tcPr>
            <w:tcW w:w="1365" w:type="pct"/>
            <w:tcBorders>
              <w:bottom w:val="single" w:sz="0" w:space="0" w:color="auto"/>
            </w:tcBorders>
          </w:tcPr>
          <w:p w:rsidR="008655A4" w:rsidRDefault="008655A4"/>
        </w:tc>
        <w:tc>
          <w:tcPr>
            <w:tcW w:w="850" w:type="pct"/>
            <w:vAlign w:val="center"/>
          </w:tcPr>
          <w:p w:rsidR="008655A4" w:rsidRDefault="00844E55">
            <w:pPr>
              <w:spacing w:after="0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по ОКТМО</w:t>
            </w:r>
          </w:p>
        </w:tc>
        <w:tc>
          <w:tcPr>
            <w:tcW w:w="51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655A4" w:rsidRDefault="008655A4"/>
        </w:tc>
      </w:tr>
      <w:tr w:rsidR="008655A4">
        <w:tc>
          <w:tcPr>
            <w:tcW w:w="2275" w:type="pct"/>
          </w:tcPr>
          <w:p w:rsidR="008655A4" w:rsidRDefault="00844E55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Единица измерения: </w:t>
            </w:r>
          </w:p>
        </w:tc>
        <w:tc>
          <w:tcPr>
            <w:tcW w:w="1365" w:type="pct"/>
            <w:tcBorders>
              <w:bottom w:val="single" w:sz="0" w:space="0" w:color="auto"/>
            </w:tcBorders>
          </w:tcPr>
          <w:p w:rsidR="008655A4" w:rsidRDefault="00844E55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рубль</w:t>
            </w:r>
          </w:p>
        </w:tc>
        <w:tc>
          <w:tcPr>
            <w:tcW w:w="850" w:type="pct"/>
            <w:vAlign w:val="center"/>
          </w:tcPr>
          <w:p w:rsidR="008655A4" w:rsidRDefault="00844E55">
            <w:pPr>
              <w:spacing w:after="0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по ОКЕИ</w:t>
            </w:r>
          </w:p>
        </w:tc>
        <w:tc>
          <w:tcPr>
            <w:tcW w:w="51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383</w:t>
            </w:r>
          </w:p>
        </w:tc>
      </w:tr>
    </w:tbl>
    <w:p w:rsidR="008655A4" w:rsidRDefault="008655A4">
      <w:pPr>
        <w:pageBreakBefore/>
      </w:pPr>
    </w:p>
    <w:p w:rsidR="008655A4" w:rsidRDefault="00844E55">
      <w:pPr>
        <w:spacing w:after="0"/>
        <w:jc w:val="both"/>
      </w:pPr>
      <w:r>
        <w:rPr>
          <w:rFonts w:ascii="Times New Roman" w:eastAsia="Times New Roman" w:hAnsi="Times New Roman" w:cs="Times New Roman"/>
          <w:sz w:val="24"/>
        </w:rPr>
        <w:t>2.</w:t>
      </w:r>
      <w:r>
        <w:rPr>
          <w:rFonts w:ascii="Times New Roman" w:eastAsia="Times New Roman" w:hAnsi="Times New Roman" w:cs="Times New Roman"/>
          <w:sz w:val="24"/>
        </w:rPr>
        <w:tab/>
        <w:t xml:space="preserve">Информация о закупках товаров, работ, услуг на 2021 </w:t>
      </w:r>
      <w:r>
        <w:rPr>
          <w:rFonts w:ascii="Times New Roman" w:eastAsia="Times New Roman" w:hAnsi="Times New Roman" w:cs="Times New Roman"/>
          <w:sz w:val="24"/>
        </w:rPr>
        <w:t>финансовый год и на плановый период 2022 и 2023 годов:</w:t>
      </w:r>
      <w:r>
        <w:rPr>
          <w:rFonts w:ascii="Times New Roman" w:eastAsia="Times New Roman" w:hAnsi="Times New Roman" w:cs="Times New Roman"/>
          <w:sz w:val="24"/>
        </w:rPr>
        <w:cr/>
      </w:r>
    </w:p>
    <w:tbl>
      <w:tblPr>
        <w:tblW w:w="5040" w:type="pct"/>
        <w:tblInd w:w="6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CellMar>
          <w:top w:w="57" w:type="dxa"/>
          <w:left w:w="63" w:type="dxa"/>
          <w:bottom w:w="57" w:type="dxa"/>
          <w:right w:w="63" w:type="dxa"/>
        </w:tblCellMar>
        <w:tblLook w:val="04A0" w:firstRow="1" w:lastRow="0" w:firstColumn="1" w:lastColumn="0" w:noHBand="0" w:noVBand="1"/>
      </w:tblPr>
      <w:tblGrid>
        <w:gridCol w:w="334"/>
        <w:gridCol w:w="1275"/>
        <w:gridCol w:w="1053"/>
        <w:gridCol w:w="1420"/>
        <w:gridCol w:w="957"/>
        <w:gridCol w:w="718"/>
        <w:gridCol w:w="1516"/>
        <w:gridCol w:w="1516"/>
        <w:gridCol w:w="1516"/>
        <w:gridCol w:w="1516"/>
        <w:gridCol w:w="1516"/>
        <w:gridCol w:w="638"/>
        <w:gridCol w:w="1069"/>
        <w:gridCol w:w="909"/>
      </w:tblGrid>
      <w:tr w:rsidR="00E83E7A" w:rsidTr="00E83E7A">
        <w:trPr>
          <w:trHeight w:val="432"/>
        </w:trPr>
        <w:tc>
          <w:tcPr>
            <w:tcW w:w="105" w:type="pct"/>
            <w:vMerge w:val="restart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№</w:t>
            </w:r>
          </w:p>
        </w:tc>
        <w:tc>
          <w:tcPr>
            <w:tcW w:w="400" w:type="pct"/>
            <w:vMerge w:val="restart"/>
            <w:textDirection w:val="btLr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Идентификационный код закупки</w:t>
            </w:r>
          </w:p>
        </w:tc>
        <w:tc>
          <w:tcPr>
            <w:tcW w:w="330" w:type="pct"/>
            <w:gridSpan w:val="3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Объект закупки</w:t>
            </w:r>
          </w:p>
        </w:tc>
        <w:tc>
          <w:tcPr>
            <w:tcW w:w="225" w:type="pct"/>
            <w:vMerge w:val="restart"/>
            <w:textDirection w:val="btLr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Планируемый год размещения извещения об осуществлении закупки, направления приглашения принять участие в определении поставщика (подрядчика, исполнителя), заключения контракта </w:t>
            </w:r>
            <w:r>
              <w:br/>
            </w:r>
            <w:r>
              <w:rPr>
                <w:rFonts w:ascii="Times New Roman" w:eastAsia="Times New Roman" w:hAnsi="Times New Roman" w:cs="Times New Roman"/>
                <w:sz w:val="14"/>
              </w:rPr>
              <w:t>с единственным поставщиком (подрядчиком, исполнителем)</w:t>
            </w:r>
          </w:p>
        </w:tc>
        <w:tc>
          <w:tcPr>
            <w:tcW w:w="475" w:type="pct"/>
            <w:gridSpan w:val="5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Объем финансового обеспе</w:t>
            </w:r>
            <w:r>
              <w:rPr>
                <w:rFonts w:ascii="Times New Roman" w:eastAsia="Times New Roman" w:hAnsi="Times New Roman" w:cs="Times New Roman"/>
                <w:sz w:val="14"/>
              </w:rPr>
              <w:t xml:space="preserve">чения, </w:t>
            </w:r>
            <w:r>
              <w:br/>
            </w:r>
            <w:r>
              <w:rPr>
                <w:rFonts w:ascii="Times New Roman" w:eastAsia="Times New Roman" w:hAnsi="Times New Roman" w:cs="Times New Roman"/>
                <w:sz w:val="14"/>
              </w:rPr>
              <w:t>в том числе планируемые платежи</w:t>
            </w:r>
          </w:p>
        </w:tc>
        <w:tc>
          <w:tcPr>
            <w:tcW w:w="200" w:type="pct"/>
            <w:vMerge w:val="restart"/>
            <w:textDirection w:val="btLr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Информация о проведении обязательного </w:t>
            </w:r>
            <w:r>
              <w:br/>
            </w:r>
            <w:r>
              <w:rPr>
                <w:rFonts w:ascii="Times New Roman" w:eastAsia="Times New Roman" w:hAnsi="Times New Roman" w:cs="Times New Roman"/>
                <w:sz w:val="14"/>
              </w:rPr>
              <w:t>общественного обсуждения закупки</w:t>
            </w:r>
          </w:p>
        </w:tc>
        <w:tc>
          <w:tcPr>
            <w:tcW w:w="335" w:type="pct"/>
            <w:vMerge w:val="restart"/>
            <w:textDirection w:val="btLr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Наименование уполномоченного органа (учреждения)</w:t>
            </w:r>
          </w:p>
        </w:tc>
        <w:tc>
          <w:tcPr>
            <w:tcW w:w="335" w:type="pct"/>
            <w:vMerge w:val="restart"/>
            <w:textDirection w:val="btLr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Наименование организатора проведения </w:t>
            </w:r>
            <w:r>
              <w:br/>
            </w:r>
            <w:r>
              <w:rPr>
                <w:rFonts w:ascii="Times New Roman" w:eastAsia="Times New Roman" w:hAnsi="Times New Roman" w:cs="Times New Roman"/>
                <w:sz w:val="14"/>
              </w:rPr>
              <w:t>совместного конкурса или аукциона</w:t>
            </w:r>
          </w:p>
        </w:tc>
      </w:tr>
      <w:tr w:rsidR="00E83E7A" w:rsidTr="00E83E7A">
        <w:trPr>
          <w:trHeight w:val="2270"/>
        </w:trPr>
        <w:tc>
          <w:tcPr>
            <w:tcW w:w="105" w:type="pct"/>
            <w:vMerge/>
          </w:tcPr>
          <w:p w:rsidR="008655A4" w:rsidRDefault="008655A4"/>
        </w:tc>
        <w:tc>
          <w:tcPr>
            <w:tcW w:w="400" w:type="pct"/>
            <w:vMerge/>
          </w:tcPr>
          <w:p w:rsidR="008655A4" w:rsidRDefault="008655A4"/>
        </w:tc>
        <w:tc>
          <w:tcPr>
            <w:tcW w:w="330" w:type="pct"/>
            <w:gridSpan w:val="2"/>
            <w:textDirection w:val="btLr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Товар, работа, услуга по Общероссийскому классификатору продукции по видам экономической деятельности </w:t>
            </w:r>
            <w:r>
              <w:br/>
            </w:r>
            <w:r>
              <w:rPr>
                <w:rFonts w:ascii="Times New Roman" w:eastAsia="Times New Roman" w:hAnsi="Times New Roman" w:cs="Times New Roman"/>
                <w:sz w:val="14"/>
              </w:rPr>
              <w:t>ОК 034-2014 (КПЕС 2008) (ОКПД2)</w:t>
            </w:r>
          </w:p>
        </w:tc>
        <w:tc>
          <w:tcPr>
            <w:tcW w:w="300" w:type="pct"/>
            <w:vMerge w:val="restart"/>
            <w:textDirection w:val="btLr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Наименование объекта закупки</w:t>
            </w:r>
          </w:p>
        </w:tc>
        <w:tc>
          <w:tcPr>
            <w:tcW w:w="225" w:type="pct"/>
            <w:vMerge/>
          </w:tcPr>
          <w:p w:rsidR="008655A4" w:rsidRDefault="008655A4"/>
        </w:tc>
        <w:tc>
          <w:tcPr>
            <w:tcW w:w="475" w:type="pct"/>
            <w:vMerge w:val="restart"/>
            <w:textDirection w:val="btLr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Всего</w:t>
            </w:r>
          </w:p>
        </w:tc>
        <w:tc>
          <w:tcPr>
            <w:tcW w:w="475" w:type="pct"/>
            <w:vMerge w:val="restart"/>
            <w:textDirection w:val="btLr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На текущий финансовый год</w:t>
            </w:r>
          </w:p>
        </w:tc>
        <w:tc>
          <w:tcPr>
            <w:tcW w:w="475" w:type="pct"/>
            <w:gridSpan w:val="2"/>
            <w:textDirection w:val="btLr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На плановый период</w:t>
            </w:r>
          </w:p>
        </w:tc>
        <w:tc>
          <w:tcPr>
            <w:tcW w:w="475" w:type="pct"/>
            <w:vMerge w:val="restart"/>
            <w:textDirection w:val="btLr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Последующие годы</w:t>
            </w:r>
          </w:p>
        </w:tc>
        <w:tc>
          <w:tcPr>
            <w:tcW w:w="200" w:type="pct"/>
            <w:vMerge/>
          </w:tcPr>
          <w:p w:rsidR="008655A4" w:rsidRDefault="008655A4"/>
        </w:tc>
        <w:tc>
          <w:tcPr>
            <w:tcW w:w="335" w:type="pct"/>
            <w:vMerge/>
          </w:tcPr>
          <w:p w:rsidR="008655A4" w:rsidRDefault="008655A4"/>
        </w:tc>
        <w:tc>
          <w:tcPr>
            <w:tcW w:w="335" w:type="pct"/>
            <w:vMerge/>
          </w:tcPr>
          <w:p w:rsidR="008655A4" w:rsidRDefault="008655A4"/>
        </w:tc>
      </w:tr>
      <w:tr w:rsidR="008655A4">
        <w:trPr>
          <w:trHeight w:val="1137"/>
        </w:trPr>
        <w:tc>
          <w:tcPr>
            <w:tcW w:w="105" w:type="pct"/>
            <w:vMerge/>
          </w:tcPr>
          <w:p w:rsidR="008655A4" w:rsidRDefault="008655A4"/>
        </w:tc>
        <w:tc>
          <w:tcPr>
            <w:tcW w:w="400" w:type="pct"/>
            <w:vMerge/>
          </w:tcPr>
          <w:p w:rsidR="008655A4" w:rsidRDefault="008655A4"/>
        </w:tc>
        <w:tc>
          <w:tcPr>
            <w:tcW w:w="330" w:type="pct"/>
            <w:textDirection w:val="btLr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Код</w:t>
            </w:r>
          </w:p>
        </w:tc>
        <w:tc>
          <w:tcPr>
            <w:tcW w:w="445" w:type="pct"/>
            <w:textDirection w:val="btLr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Наименование</w:t>
            </w:r>
          </w:p>
        </w:tc>
        <w:tc>
          <w:tcPr>
            <w:tcW w:w="300" w:type="pct"/>
            <w:vMerge/>
          </w:tcPr>
          <w:p w:rsidR="008655A4" w:rsidRDefault="008655A4"/>
        </w:tc>
        <w:tc>
          <w:tcPr>
            <w:tcW w:w="22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475" w:type="pct"/>
            <w:textDirection w:val="btLr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На первый год</w:t>
            </w:r>
          </w:p>
        </w:tc>
        <w:tc>
          <w:tcPr>
            <w:tcW w:w="475" w:type="pct"/>
            <w:textDirection w:val="btLr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На второй год</w:t>
            </w:r>
          </w:p>
        </w:tc>
        <w:tc>
          <w:tcPr>
            <w:tcW w:w="475" w:type="pct"/>
            <w:vMerge/>
          </w:tcPr>
          <w:p w:rsidR="008655A4" w:rsidRDefault="008655A4"/>
        </w:tc>
        <w:tc>
          <w:tcPr>
            <w:tcW w:w="200" w:type="pct"/>
            <w:vMerge/>
          </w:tcPr>
          <w:p w:rsidR="008655A4" w:rsidRDefault="008655A4"/>
        </w:tc>
        <w:tc>
          <w:tcPr>
            <w:tcW w:w="335" w:type="pct"/>
            <w:vMerge/>
          </w:tcPr>
          <w:p w:rsidR="008655A4" w:rsidRDefault="008655A4"/>
        </w:tc>
        <w:tc>
          <w:tcPr>
            <w:tcW w:w="335" w:type="pct"/>
            <w:vMerge/>
          </w:tcPr>
          <w:p w:rsidR="008655A4" w:rsidRDefault="008655A4"/>
        </w:tc>
      </w:tr>
    </w:tbl>
    <w:p w:rsidR="008655A4" w:rsidRDefault="00844E55">
      <w:pPr>
        <w:spacing w:after="0" w:line="20" w:lineRule="exact"/>
      </w:pPr>
      <w:r>
        <w:rPr>
          <w:rFonts w:ascii="Times New Roman" w:eastAsia="Times New Roman" w:hAnsi="Times New Roman" w:cs="Times New Roman"/>
          <w:sz w:val="2"/>
        </w:rPr>
        <w:t xml:space="preserve"> </w:t>
      </w:r>
    </w:p>
    <w:tbl>
      <w:tblPr>
        <w:tblW w:w="5040" w:type="pct"/>
        <w:tblInd w:w="6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CellMar>
          <w:top w:w="57" w:type="dxa"/>
          <w:left w:w="63" w:type="dxa"/>
          <w:bottom w:w="57" w:type="dxa"/>
          <w:right w:w="63" w:type="dxa"/>
        </w:tblCellMar>
        <w:tblLook w:val="04A0" w:firstRow="1" w:lastRow="0" w:firstColumn="1" w:lastColumn="0" w:noHBand="0" w:noVBand="1"/>
      </w:tblPr>
      <w:tblGrid>
        <w:gridCol w:w="334"/>
        <w:gridCol w:w="1275"/>
        <w:gridCol w:w="1053"/>
        <w:gridCol w:w="1420"/>
        <w:gridCol w:w="957"/>
        <w:gridCol w:w="718"/>
        <w:gridCol w:w="1516"/>
        <w:gridCol w:w="1516"/>
        <w:gridCol w:w="1516"/>
        <w:gridCol w:w="1516"/>
        <w:gridCol w:w="1516"/>
        <w:gridCol w:w="638"/>
        <w:gridCol w:w="1069"/>
        <w:gridCol w:w="909"/>
      </w:tblGrid>
      <w:tr w:rsidR="008655A4">
        <w:trPr>
          <w:cantSplit/>
          <w:trHeight w:val="256"/>
          <w:tblHeader/>
        </w:trPr>
        <w:tc>
          <w:tcPr>
            <w:tcW w:w="105" w:type="pct"/>
            <w:shd w:val="clear" w:color="auto" w:fill="F2F2F2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00" w:type="pct"/>
            <w:shd w:val="clear" w:color="auto" w:fill="F2F2F2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30" w:type="pct"/>
            <w:shd w:val="clear" w:color="auto" w:fill="F2F2F2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445" w:type="pct"/>
            <w:shd w:val="clear" w:color="auto" w:fill="F2F2F2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300" w:type="pct"/>
            <w:shd w:val="clear" w:color="auto" w:fill="F2F2F2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225" w:type="pct"/>
            <w:shd w:val="clear" w:color="auto" w:fill="F2F2F2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475" w:type="pct"/>
            <w:shd w:val="clear" w:color="auto" w:fill="F2F2F2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475" w:type="pct"/>
            <w:shd w:val="clear" w:color="auto" w:fill="F2F2F2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475" w:type="pct"/>
            <w:shd w:val="clear" w:color="auto" w:fill="F2F2F2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475" w:type="pct"/>
            <w:shd w:val="clear" w:color="auto" w:fill="F2F2F2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475" w:type="pct"/>
            <w:shd w:val="clear" w:color="auto" w:fill="F2F2F2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200" w:type="pct"/>
            <w:shd w:val="clear" w:color="auto" w:fill="F2F2F2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335" w:type="pct"/>
            <w:shd w:val="clear" w:color="auto" w:fill="F2F2F2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335" w:type="pct"/>
            <w:shd w:val="clear" w:color="auto" w:fill="F2F2F2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14</w:t>
            </w:r>
          </w:p>
        </w:tc>
      </w:tr>
      <w:tr w:rsidR="008655A4">
        <w:trPr>
          <w:cantSplit/>
        </w:trPr>
        <w:tc>
          <w:tcPr>
            <w:tcW w:w="105" w:type="pct"/>
            <w:vMerge w:val="restart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</w:t>
            </w:r>
          </w:p>
        </w:tc>
        <w:tc>
          <w:tcPr>
            <w:tcW w:w="400" w:type="pct"/>
            <w:vMerge w:val="restart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222591985034959190100100010000000242</w:t>
            </w:r>
          </w:p>
        </w:tc>
        <w:tc>
          <w:tcPr>
            <w:tcW w:w="330" w:type="pct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33.12</w:t>
            </w:r>
          </w:p>
        </w:tc>
        <w:tc>
          <w:tcPr>
            <w:tcW w:w="445" w:type="pct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 ремонту оборудования</w:t>
            </w:r>
          </w:p>
        </w:tc>
        <w:tc>
          <w:tcPr>
            <w:tcW w:w="300" w:type="pct"/>
            <w:vMerge w:val="restart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общедоступной электрической связи</w:t>
            </w:r>
          </w:p>
        </w:tc>
        <w:tc>
          <w:tcPr>
            <w:tcW w:w="225" w:type="pct"/>
            <w:vMerge w:val="restart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2022</w:t>
            </w:r>
          </w:p>
        </w:tc>
        <w:tc>
          <w:tcPr>
            <w:tcW w:w="475" w:type="pct"/>
            <w:vMerge w:val="restart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26 305,00</w:t>
            </w:r>
          </w:p>
        </w:tc>
        <w:tc>
          <w:tcPr>
            <w:tcW w:w="475" w:type="pct"/>
            <w:vMerge w:val="restart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475" w:type="pct"/>
            <w:vMerge w:val="restart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475" w:type="pct"/>
            <w:vMerge w:val="restart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26 305,00</w:t>
            </w:r>
          </w:p>
        </w:tc>
        <w:tc>
          <w:tcPr>
            <w:tcW w:w="475" w:type="pct"/>
            <w:vMerge w:val="restart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200" w:type="pct"/>
            <w:vMerge w:val="restart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Нет</w:t>
            </w:r>
          </w:p>
        </w:tc>
        <w:tc>
          <w:tcPr>
            <w:tcW w:w="335" w:type="pct"/>
            <w:vMerge w:val="restart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  <w:tc>
          <w:tcPr>
            <w:tcW w:w="335" w:type="pct"/>
            <w:vMerge w:val="restart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</w:tr>
      <w:tr w:rsidR="008655A4">
        <w:trPr>
          <w:cantSplit/>
        </w:trPr>
        <w:tc>
          <w:tcPr>
            <w:tcW w:w="105" w:type="pct"/>
            <w:vMerge/>
          </w:tcPr>
          <w:p w:rsidR="008655A4" w:rsidRDefault="008655A4"/>
        </w:tc>
        <w:tc>
          <w:tcPr>
            <w:tcW w:w="400" w:type="pct"/>
            <w:vMerge/>
          </w:tcPr>
          <w:p w:rsidR="008655A4" w:rsidRDefault="008655A4"/>
        </w:tc>
        <w:tc>
          <w:tcPr>
            <w:tcW w:w="330" w:type="pct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33.20</w:t>
            </w:r>
          </w:p>
        </w:tc>
        <w:tc>
          <w:tcPr>
            <w:tcW w:w="445" w:type="pct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 монтажу промышленных машин и оборудования</w:t>
            </w:r>
          </w:p>
        </w:tc>
        <w:tc>
          <w:tcPr>
            <w:tcW w:w="300" w:type="pct"/>
            <w:vMerge/>
          </w:tcPr>
          <w:p w:rsidR="008655A4" w:rsidRDefault="008655A4"/>
        </w:tc>
        <w:tc>
          <w:tcPr>
            <w:tcW w:w="22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200" w:type="pct"/>
            <w:vMerge/>
          </w:tcPr>
          <w:p w:rsidR="008655A4" w:rsidRDefault="008655A4"/>
        </w:tc>
        <w:tc>
          <w:tcPr>
            <w:tcW w:w="335" w:type="pct"/>
            <w:vMerge/>
          </w:tcPr>
          <w:p w:rsidR="008655A4" w:rsidRDefault="008655A4"/>
        </w:tc>
        <w:tc>
          <w:tcPr>
            <w:tcW w:w="335" w:type="pct"/>
            <w:vMerge/>
          </w:tcPr>
          <w:p w:rsidR="008655A4" w:rsidRDefault="008655A4"/>
        </w:tc>
      </w:tr>
      <w:tr w:rsidR="008655A4">
        <w:trPr>
          <w:cantSplit/>
        </w:trPr>
        <w:tc>
          <w:tcPr>
            <w:tcW w:w="105" w:type="pct"/>
            <w:vMerge/>
          </w:tcPr>
          <w:p w:rsidR="008655A4" w:rsidRDefault="008655A4"/>
        </w:tc>
        <w:tc>
          <w:tcPr>
            <w:tcW w:w="400" w:type="pct"/>
            <w:vMerge/>
          </w:tcPr>
          <w:p w:rsidR="008655A4" w:rsidRDefault="008655A4"/>
        </w:tc>
        <w:tc>
          <w:tcPr>
            <w:tcW w:w="330" w:type="pct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53.10</w:t>
            </w:r>
          </w:p>
        </w:tc>
        <w:tc>
          <w:tcPr>
            <w:tcW w:w="445" w:type="pct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почтовой связи общего пользования</w:t>
            </w:r>
          </w:p>
        </w:tc>
        <w:tc>
          <w:tcPr>
            <w:tcW w:w="300" w:type="pct"/>
            <w:vMerge/>
          </w:tcPr>
          <w:p w:rsidR="008655A4" w:rsidRDefault="008655A4"/>
        </w:tc>
        <w:tc>
          <w:tcPr>
            <w:tcW w:w="22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200" w:type="pct"/>
            <w:vMerge/>
          </w:tcPr>
          <w:p w:rsidR="008655A4" w:rsidRDefault="008655A4"/>
        </w:tc>
        <w:tc>
          <w:tcPr>
            <w:tcW w:w="335" w:type="pct"/>
            <w:vMerge/>
          </w:tcPr>
          <w:p w:rsidR="008655A4" w:rsidRDefault="008655A4"/>
        </w:tc>
        <w:tc>
          <w:tcPr>
            <w:tcW w:w="335" w:type="pct"/>
            <w:vMerge/>
          </w:tcPr>
          <w:p w:rsidR="008655A4" w:rsidRDefault="008655A4"/>
        </w:tc>
      </w:tr>
      <w:tr w:rsidR="008655A4">
        <w:trPr>
          <w:cantSplit/>
        </w:trPr>
        <w:tc>
          <w:tcPr>
            <w:tcW w:w="105" w:type="pct"/>
            <w:vMerge/>
          </w:tcPr>
          <w:p w:rsidR="008655A4" w:rsidRDefault="008655A4"/>
        </w:tc>
        <w:tc>
          <w:tcPr>
            <w:tcW w:w="400" w:type="pct"/>
            <w:vMerge/>
          </w:tcPr>
          <w:p w:rsidR="008655A4" w:rsidRDefault="008655A4"/>
        </w:tc>
        <w:tc>
          <w:tcPr>
            <w:tcW w:w="330" w:type="pct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53.20</w:t>
            </w:r>
          </w:p>
        </w:tc>
        <w:tc>
          <w:tcPr>
            <w:tcW w:w="445" w:type="pct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почтовой связи прочие и услуги курьерские</w:t>
            </w:r>
          </w:p>
        </w:tc>
        <w:tc>
          <w:tcPr>
            <w:tcW w:w="300" w:type="pct"/>
            <w:vMerge/>
          </w:tcPr>
          <w:p w:rsidR="008655A4" w:rsidRDefault="008655A4"/>
        </w:tc>
        <w:tc>
          <w:tcPr>
            <w:tcW w:w="22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200" w:type="pct"/>
            <w:vMerge/>
          </w:tcPr>
          <w:p w:rsidR="008655A4" w:rsidRDefault="008655A4"/>
        </w:tc>
        <w:tc>
          <w:tcPr>
            <w:tcW w:w="335" w:type="pct"/>
            <w:vMerge/>
          </w:tcPr>
          <w:p w:rsidR="008655A4" w:rsidRDefault="008655A4"/>
        </w:tc>
        <w:tc>
          <w:tcPr>
            <w:tcW w:w="335" w:type="pct"/>
            <w:vMerge/>
          </w:tcPr>
          <w:p w:rsidR="008655A4" w:rsidRDefault="008655A4"/>
        </w:tc>
      </w:tr>
      <w:tr w:rsidR="008655A4">
        <w:trPr>
          <w:cantSplit/>
        </w:trPr>
        <w:tc>
          <w:tcPr>
            <w:tcW w:w="105" w:type="pct"/>
            <w:vMerge/>
          </w:tcPr>
          <w:p w:rsidR="008655A4" w:rsidRDefault="008655A4"/>
        </w:tc>
        <w:tc>
          <w:tcPr>
            <w:tcW w:w="400" w:type="pct"/>
            <w:vMerge/>
          </w:tcPr>
          <w:p w:rsidR="008655A4" w:rsidRDefault="008655A4"/>
        </w:tc>
        <w:tc>
          <w:tcPr>
            <w:tcW w:w="330" w:type="pct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58.13</w:t>
            </w:r>
          </w:p>
        </w:tc>
        <w:tc>
          <w:tcPr>
            <w:tcW w:w="445" w:type="pct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 изданию газет</w:t>
            </w:r>
          </w:p>
        </w:tc>
        <w:tc>
          <w:tcPr>
            <w:tcW w:w="300" w:type="pct"/>
            <w:vMerge/>
          </w:tcPr>
          <w:p w:rsidR="008655A4" w:rsidRDefault="008655A4"/>
        </w:tc>
        <w:tc>
          <w:tcPr>
            <w:tcW w:w="22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200" w:type="pct"/>
            <w:vMerge/>
          </w:tcPr>
          <w:p w:rsidR="008655A4" w:rsidRDefault="008655A4"/>
        </w:tc>
        <w:tc>
          <w:tcPr>
            <w:tcW w:w="335" w:type="pct"/>
            <w:vMerge/>
          </w:tcPr>
          <w:p w:rsidR="008655A4" w:rsidRDefault="008655A4"/>
        </w:tc>
        <w:tc>
          <w:tcPr>
            <w:tcW w:w="335" w:type="pct"/>
            <w:vMerge/>
          </w:tcPr>
          <w:p w:rsidR="008655A4" w:rsidRDefault="008655A4"/>
        </w:tc>
      </w:tr>
      <w:tr w:rsidR="008655A4">
        <w:trPr>
          <w:cantSplit/>
        </w:trPr>
        <w:tc>
          <w:tcPr>
            <w:tcW w:w="105" w:type="pct"/>
            <w:vMerge/>
          </w:tcPr>
          <w:p w:rsidR="008655A4" w:rsidRDefault="008655A4"/>
        </w:tc>
        <w:tc>
          <w:tcPr>
            <w:tcW w:w="400" w:type="pct"/>
            <w:vMerge/>
          </w:tcPr>
          <w:p w:rsidR="008655A4" w:rsidRDefault="008655A4"/>
        </w:tc>
        <w:tc>
          <w:tcPr>
            <w:tcW w:w="330" w:type="pct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58.14</w:t>
            </w:r>
          </w:p>
        </w:tc>
        <w:tc>
          <w:tcPr>
            <w:tcW w:w="445" w:type="pct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Услуги </w:t>
            </w:r>
            <w:r>
              <w:rPr>
                <w:rFonts w:ascii="Times New Roman" w:eastAsia="Times New Roman" w:hAnsi="Times New Roman" w:cs="Times New Roman"/>
                <w:sz w:val="14"/>
              </w:rPr>
              <w:t>по изданию журналов и периодических изданий</w:t>
            </w:r>
          </w:p>
        </w:tc>
        <w:tc>
          <w:tcPr>
            <w:tcW w:w="300" w:type="pct"/>
            <w:vMerge/>
          </w:tcPr>
          <w:p w:rsidR="008655A4" w:rsidRDefault="008655A4"/>
        </w:tc>
        <w:tc>
          <w:tcPr>
            <w:tcW w:w="22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200" w:type="pct"/>
            <w:vMerge/>
          </w:tcPr>
          <w:p w:rsidR="008655A4" w:rsidRDefault="008655A4"/>
        </w:tc>
        <w:tc>
          <w:tcPr>
            <w:tcW w:w="335" w:type="pct"/>
            <w:vMerge/>
          </w:tcPr>
          <w:p w:rsidR="008655A4" w:rsidRDefault="008655A4"/>
        </w:tc>
        <w:tc>
          <w:tcPr>
            <w:tcW w:w="335" w:type="pct"/>
            <w:vMerge/>
          </w:tcPr>
          <w:p w:rsidR="008655A4" w:rsidRDefault="008655A4"/>
        </w:tc>
      </w:tr>
      <w:tr w:rsidR="008655A4">
        <w:trPr>
          <w:cantSplit/>
        </w:trPr>
        <w:tc>
          <w:tcPr>
            <w:tcW w:w="105" w:type="pct"/>
            <w:vMerge/>
          </w:tcPr>
          <w:p w:rsidR="008655A4" w:rsidRDefault="008655A4"/>
        </w:tc>
        <w:tc>
          <w:tcPr>
            <w:tcW w:w="400" w:type="pct"/>
            <w:vMerge/>
          </w:tcPr>
          <w:p w:rsidR="008655A4" w:rsidRDefault="008655A4"/>
        </w:tc>
        <w:tc>
          <w:tcPr>
            <w:tcW w:w="330" w:type="pct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60.10</w:t>
            </w:r>
          </w:p>
        </w:tc>
        <w:tc>
          <w:tcPr>
            <w:tcW w:w="445" w:type="pct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в области радиовещания</w:t>
            </w:r>
          </w:p>
        </w:tc>
        <w:tc>
          <w:tcPr>
            <w:tcW w:w="300" w:type="pct"/>
            <w:vMerge/>
          </w:tcPr>
          <w:p w:rsidR="008655A4" w:rsidRDefault="008655A4"/>
        </w:tc>
        <w:tc>
          <w:tcPr>
            <w:tcW w:w="22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200" w:type="pct"/>
            <w:vMerge/>
          </w:tcPr>
          <w:p w:rsidR="008655A4" w:rsidRDefault="008655A4"/>
        </w:tc>
        <w:tc>
          <w:tcPr>
            <w:tcW w:w="335" w:type="pct"/>
            <w:vMerge/>
          </w:tcPr>
          <w:p w:rsidR="008655A4" w:rsidRDefault="008655A4"/>
        </w:tc>
        <w:tc>
          <w:tcPr>
            <w:tcW w:w="335" w:type="pct"/>
            <w:vMerge/>
          </w:tcPr>
          <w:p w:rsidR="008655A4" w:rsidRDefault="008655A4"/>
        </w:tc>
      </w:tr>
      <w:tr w:rsidR="008655A4">
        <w:trPr>
          <w:cantSplit/>
        </w:trPr>
        <w:tc>
          <w:tcPr>
            <w:tcW w:w="105" w:type="pct"/>
            <w:vMerge/>
          </w:tcPr>
          <w:p w:rsidR="008655A4" w:rsidRDefault="008655A4"/>
        </w:tc>
        <w:tc>
          <w:tcPr>
            <w:tcW w:w="400" w:type="pct"/>
            <w:vMerge/>
          </w:tcPr>
          <w:p w:rsidR="008655A4" w:rsidRDefault="008655A4"/>
        </w:tc>
        <w:tc>
          <w:tcPr>
            <w:tcW w:w="330" w:type="pct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61.10</w:t>
            </w:r>
          </w:p>
        </w:tc>
        <w:tc>
          <w:tcPr>
            <w:tcW w:w="445" w:type="pct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телекоммуникационные проводные</w:t>
            </w:r>
          </w:p>
        </w:tc>
        <w:tc>
          <w:tcPr>
            <w:tcW w:w="300" w:type="pct"/>
            <w:vMerge/>
          </w:tcPr>
          <w:p w:rsidR="008655A4" w:rsidRDefault="008655A4"/>
        </w:tc>
        <w:tc>
          <w:tcPr>
            <w:tcW w:w="22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200" w:type="pct"/>
            <w:vMerge/>
          </w:tcPr>
          <w:p w:rsidR="008655A4" w:rsidRDefault="008655A4"/>
        </w:tc>
        <w:tc>
          <w:tcPr>
            <w:tcW w:w="335" w:type="pct"/>
            <w:vMerge/>
          </w:tcPr>
          <w:p w:rsidR="008655A4" w:rsidRDefault="008655A4"/>
        </w:tc>
        <w:tc>
          <w:tcPr>
            <w:tcW w:w="335" w:type="pct"/>
            <w:vMerge/>
          </w:tcPr>
          <w:p w:rsidR="008655A4" w:rsidRDefault="008655A4"/>
        </w:tc>
      </w:tr>
      <w:tr w:rsidR="008655A4">
        <w:trPr>
          <w:cantSplit/>
        </w:trPr>
        <w:tc>
          <w:tcPr>
            <w:tcW w:w="105" w:type="pct"/>
            <w:vMerge/>
          </w:tcPr>
          <w:p w:rsidR="008655A4" w:rsidRDefault="008655A4"/>
        </w:tc>
        <w:tc>
          <w:tcPr>
            <w:tcW w:w="400" w:type="pct"/>
            <w:vMerge/>
          </w:tcPr>
          <w:p w:rsidR="008655A4" w:rsidRDefault="008655A4"/>
        </w:tc>
        <w:tc>
          <w:tcPr>
            <w:tcW w:w="330" w:type="pct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61.20</w:t>
            </w:r>
          </w:p>
        </w:tc>
        <w:tc>
          <w:tcPr>
            <w:tcW w:w="445" w:type="pct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телекоммуникационные беспроводные</w:t>
            </w:r>
          </w:p>
        </w:tc>
        <w:tc>
          <w:tcPr>
            <w:tcW w:w="300" w:type="pct"/>
            <w:vMerge/>
          </w:tcPr>
          <w:p w:rsidR="008655A4" w:rsidRDefault="008655A4"/>
        </w:tc>
        <w:tc>
          <w:tcPr>
            <w:tcW w:w="22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200" w:type="pct"/>
            <w:vMerge/>
          </w:tcPr>
          <w:p w:rsidR="008655A4" w:rsidRDefault="008655A4"/>
        </w:tc>
        <w:tc>
          <w:tcPr>
            <w:tcW w:w="335" w:type="pct"/>
            <w:vMerge/>
          </w:tcPr>
          <w:p w:rsidR="008655A4" w:rsidRDefault="008655A4"/>
        </w:tc>
        <w:tc>
          <w:tcPr>
            <w:tcW w:w="335" w:type="pct"/>
            <w:vMerge/>
          </w:tcPr>
          <w:p w:rsidR="008655A4" w:rsidRDefault="008655A4"/>
        </w:tc>
      </w:tr>
      <w:tr w:rsidR="008655A4">
        <w:trPr>
          <w:cantSplit/>
        </w:trPr>
        <w:tc>
          <w:tcPr>
            <w:tcW w:w="105" w:type="pct"/>
            <w:vMerge/>
          </w:tcPr>
          <w:p w:rsidR="008655A4" w:rsidRDefault="008655A4"/>
        </w:tc>
        <w:tc>
          <w:tcPr>
            <w:tcW w:w="400" w:type="pct"/>
            <w:vMerge/>
          </w:tcPr>
          <w:p w:rsidR="008655A4" w:rsidRDefault="008655A4"/>
        </w:tc>
        <w:tc>
          <w:tcPr>
            <w:tcW w:w="330" w:type="pct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61.30</w:t>
            </w:r>
          </w:p>
        </w:tc>
        <w:tc>
          <w:tcPr>
            <w:tcW w:w="445" w:type="pct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спутниковой связи</w:t>
            </w:r>
          </w:p>
        </w:tc>
        <w:tc>
          <w:tcPr>
            <w:tcW w:w="300" w:type="pct"/>
            <w:vMerge/>
          </w:tcPr>
          <w:p w:rsidR="008655A4" w:rsidRDefault="008655A4"/>
        </w:tc>
        <w:tc>
          <w:tcPr>
            <w:tcW w:w="22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200" w:type="pct"/>
            <w:vMerge/>
          </w:tcPr>
          <w:p w:rsidR="008655A4" w:rsidRDefault="008655A4"/>
        </w:tc>
        <w:tc>
          <w:tcPr>
            <w:tcW w:w="335" w:type="pct"/>
            <w:vMerge/>
          </w:tcPr>
          <w:p w:rsidR="008655A4" w:rsidRDefault="008655A4"/>
        </w:tc>
        <w:tc>
          <w:tcPr>
            <w:tcW w:w="335" w:type="pct"/>
            <w:vMerge/>
          </w:tcPr>
          <w:p w:rsidR="008655A4" w:rsidRDefault="008655A4"/>
        </w:tc>
      </w:tr>
      <w:tr w:rsidR="008655A4">
        <w:trPr>
          <w:cantSplit/>
        </w:trPr>
        <w:tc>
          <w:tcPr>
            <w:tcW w:w="105" w:type="pct"/>
            <w:vMerge/>
          </w:tcPr>
          <w:p w:rsidR="008655A4" w:rsidRDefault="008655A4"/>
        </w:tc>
        <w:tc>
          <w:tcPr>
            <w:tcW w:w="400" w:type="pct"/>
            <w:vMerge/>
          </w:tcPr>
          <w:p w:rsidR="008655A4" w:rsidRDefault="008655A4"/>
        </w:tc>
        <w:tc>
          <w:tcPr>
            <w:tcW w:w="330" w:type="pct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61.90</w:t>
            </w:r>
          </w:p>
        </w:tc>
        <w:tc>
          <w:tcPr>
            <w:tcW w:w="445" w:type="pct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телекоммуникационные прочие</w:t>
            </w:r>
          </w:p>
        </w:tc>
        <w:tc>
          <w:tcPr>
            <w:tcW w:w="300" w:type="pct"/>
            <w:vMerge/>
          </w:tcPr>
          <w:p w:rsidR="008655A4" w:rsidRDefault="008655A4"/>
        </w:tc>
        <w:tc>
          <w:tcPr>
            <w:tcW w:w="22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200" w:type="pct"/>
            <w:vMerge/>
          </w:tcPr>
          <w:p w:rsidR="008655A4" w:rsidRDefault="008655A4"/>
        </w:tc>
        <w:tc>
          <w:tcPr>
            <w:tcW w:w="335" w:type="pct"/>
            <w:vMerge/>
          </w:tcPr>
          <w:p w:rsidR="008655A4" w:rsidRDefault="008655A4"/>
        </w:tc>
        <w:tc>
          <w:tcPr>
            <w:tcW w:w="335" w:type="pct"/>
            <w:vMerge/>
          </w:tcPr>
          <w:p w:rsidR="008655A4" w:rsidRDefault="008655A4"/>
        </w:tc>
      </w:tr>
      <w:tr w:rsidR="008655A4">
        <w:trPr>
          <w:cantSplit/>
        </w:trPr>
        <w:tc>
          <w:tcPr>
            <w:tcW w:w="105" w:type="pct"/>
            <w:vMerge/>
          </w:tcPr>
          <w:p w:rsidR="008655A4" w:rsidRDefault="008655A4"/>
        </w:tc>
        <w:tc>
          <w:tcPr>
            <w:tcW w:w="400" w:type="pct"/>
            <w:vMerge/>
          </w:tcPr>
          <w:p w:rsidR="008655A4" w:rsidRDefault="008655A4"/>
        </w:tc>
        <w:tc>
          <w:tcPr>
            <w:tcW w:w="330" w:type="pct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62.02</w:t>
            </w:r>
          </w:p>
        </w:tc>
        <w:tc>
          <w:tcPr>
            <w:tcW w:w="445" w:type="pct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консультативные, связанные с компьютерной техникой</w:t>
            </w:r>
          </w:p>
        </w:tc>
        <w:tc>
          <w:tcPr>
            <w:tcW w:w="300" w:type="pct"/>
            <w:vMerge/>
          </w:tcPr>
          <w:p w:rsidR="008655A4" w:rsidRDefault="008655A4"/>
        </w:tc>
        <w:tc>
          <w:tcPr>
            <w:tcW w:w="22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200" w:type="pct"/>
            <w:vMerge/>
          </w:tcPr>
          <w:p w:rsidR="008655A4" w:rsidRDefault="008655A4"/>
        </w:tc>
        <w:tc>
          <w:tcPr>
            <w:tcW w:w="335" w:type="pct"/>
            <w:vMerge/>
          </w:tcPr>
          <w:p w:rsidR="008655A4" w:rsidRDefault="008655A4"/>
        </w:tc>
        <w:tc>
          <w:tcPr>
            <w:tcW w:w="335" w:type="pct"/>
            <w:vMerge/>
          </w:tcPr>
          <w:p w:rsidR="008655A4" w:rsidRDefault="008655A4"/>
        </w:tc>
      </w:tr>
      <w:tr w:rsidR="008655A4">
        <w:trPr>
          <w:cantSplit/>
        </w:trPr>
        <w:tc>
          <w:tcPr>
            <w:tcW w:w="105" w:type="pct"/>
            <w:vMerge/>
          </w:tcPr>
          <w:p w:rsidR="008655A4" w:rsidRDefault="008655A4"/>
        </w:tc>
        <w:tc>
          <w:tcPr>
            <w:tcW w:w="400" w:type="pct"/>
            <w:vMerge/>
          </w:tcPr>
          <w:p w:rsidR="008655A4" w:rsidRDefault="008655A4"/>
        </w:tc>
        <w:tc>
          <w:tcPr>
            <w:tcW w:w="330" w:type="pct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63.11</w:t>
            </w:r>
          </w:p>
        </w:tc>
        <w:tc>
          <w:tcPr>
            <w:tcW w:w="445" w:type="pct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 обработке данных, размещению и взаимосвязанные услуги</w:t>
            </w:r>
          </w:p>
        </w:tc>
        <w:tc>
          <w:tcPr>
            <w:tcW w:w="300" w:type="pct"/>
            <w:vMerge/>
          </w:tcPr>
          <w:p w:rsidR="008655A4" w:rsidRDefault="008655A4"/>
        </w:tc>
        <w:tc>
          <w:tcPr>
            <w:tcW w:w="22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200" w:type="pct"/>
            <w:vMerge/>
          </w:tcPr>
          <w:p w:rsidR="008655A4" w:rsidRDefault="008655A4"/>
        </w:tc>
        <w:tc>
          <w:tcPr>
            <w:tcW w:w="335" w:type="pct"/>
            <w:vMerge/>
          </w:tcPr>
          <w:p w:rsidR="008655A4" w:rsidRDefault="008655A4"/>
        </w:tc>
        <w:tc>
          <w:tcPr>
            <w:tcW w:w="335" w:type="pct"/>
            <w:vMerge/>
          </w:tcPr>
          <w:p w:rsidR="008655A4" w:rsidRDefault="008655A4"/>
        </w:tc>
      </w:tr>
      <w:tr w:rsidR="008655A4">
        <w:trPr>
          <w:cantSplit/>
        </w:trPr>
        <w:tc>
          <w:tcPr>
            <w:tcW w:w="105" w:type="pct"/>
            <w:vMerge/>
          </w:tcPr>
          <w:p w:rsidR="008655A4" w:rsidRDefault="008655A4"/>
        </w:tc>
        <w:tc>
          <w:tcPr>
            <w:tcW w:w="400" w:type="pct"/>
            <w:vMerge/>
          </w:tcPr>
          <w:p w:rsidR="008655A4" w:rsidRDefault="008655A4"/>
        </w:tc>
        <w:tc>
          <w:tcPr>
            <w:tcW w:w="330" w:type="pct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63.12</w:t>
            </w:r>
          </w:p>
        </w:tc>
        <w:tc>
          <w:tcPr>
            <w:tcW w:w="445" w:type="pct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Содержание порталов в </w:t>
            </w:r>
            <w:r>
              <w:rPr>
                <w:rFonts w:ascii="Times New Roman" w:eastAsia="Times New Roman" w:hAnsi="Times New Roman" w:cs="Times New Roman"/>
                <w:sz w:val="14"/>
              </w:rPr>
              <w:t>информационно-коммуникационной сети Интернет</w:t>
            </w:r>
          </w:p>
        </w:tc>
        <w:tc>
          <w:tcPr>
            <w:tcW w:w="300" w:type="pct"/>
            <w:vMerge/>
          </w:tcPr>
          <w:p w:rsidR="008655A4" w:rsidRDefault="008655A4"/>
        </w:tc>
        <w:tc>
          <w:tcPr>
            <w:tcW w:w="22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200" w:type="pct"/>
            <w:vMerge/>
          </w:tcPr>
          <w:p w:rsidR="008655A4" w:rsidRDefault="008655A4"/>
        </w:tc>
        <w:tc>
          <w:tcPr>
            <w:tcW w:w="335" w:type="pct"/>
            <w:vMerge/>
          </w:tcPr>
          <w:p w:rsidR="008655A4" w:rsidRDefault="008655A4"/>
        </w:tc>
        <w:tc>
          <w:tcPr>
            <w:tcW w:w="335" w:type="pct"/>
            <w:vMerge/>
          </w:tcPr>
          <w:p w:rsidR="008655A4" w:rsidRDefault="008655A4"/>
        </w:tc>
      </w:tr>
      <w:tr w:rsidR="008655A4">
        <w:trPr>
          <w:cantSplit/>
        </w:trPr>
        <w:tc>
          <w:tcPr>
            <w:tcW w:w="105" w:type="pct"/>
            <w:vMerge/>
          </w:tcPr>
          <w:p w:rsidR="008655A4" w:rsidRDefault="008655A4"/>
        </w:tc>
        <w:tc>
          <w:tcPr>
            <w:tcW w:w="400" w:type="pct"/>
            <w:vMerge/>
          </w:tcPr>
          <w:p w:rsidR="008655A4" w:rsidRDefault="008655A4"/>
        </w:tc>
        <w:tc>
          <w:tcPr>
            <w:tcW w:w="330" w:type="pct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77.29</w:t>
            </w:r>
          </w:p>
        </w:tc>
        <w:tc>
          <w:tcPr>
            <w:tcW w:w="445" w:type="pct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 прокату прочих бытовых изделий и предметов личного пользования</w:t>
            </w:r>
          </w:p>
        </w:tc>
        <w:tc>
          <w:tcPr>
            <w:tcW w:w="300" w:type="pct"/>
            <w:vMerge/>
          </w:tcPr>
          <w:p w:rsidR="008655A4" w:rsidRDefault="008655A4"/>
        </w:tc>
        <w:tc>
          <w:tcPr>
            <w:tcW w:w="22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200" w:type="pct"/>
            <w:vMerge/>
          </w:tcPr>
          <w:p w:rsidR="008655A4" w:rsidRDefault="008655A4"/>
        </w:tc>
        <w:tc>
          <w:tcPr>
            <w:tcW w:w="335" w:type="pct"/>
            <w:vMerge/>
          </w:tcPr>
          <w:p w:rsidR="008655A4" w:rsidRDefault="008655A4"/>
        </w:tc>
        <w:tc>
          <w:tcPr>
            <w:tcW w:w="335" w:type="pct"/>
            <w:vMerge/>
          </w:tcPr>
          <w:p w:rsidR="008655A4" w:rsidRDefault="008655A4"/>
        </w:tc>
      </w:tr>
      <w:tr w:rsidR="008655A4">
        <w:trPr>
          <w:cantSplit/>
        </w:trPr>
        <w:tc>
          <w:tcPr>
            <w:tcW w:w="105" w:type="pct"/>
            <w:vMerge/>
          </w:tcPr>
          <w:p w:rsidR="008655A4" w:rsidRDefault="008655A4"/>
        </w:tc>
        <w:tc>
          <w:tcPr>
            <w:tcW w:w="400" w:type="pct"/>
            <w:vMerge/>
          </w:tcPr>
          <w:p w:rsidR="008655A4" w:rsidRDefault="008655A4"/>
        </w:tc>
        <w:tc>
          <w:tcPr>
            <w:tcW w:w="330" w:type="pct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82.20</w:t>
            </w:r>
          </w:p>
        </w:tc>
        <w:tc>
          <w:tcPr>
            <w:tcW w:w="445" w:type="pct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центров обработки телефонных вызовов</w:t>
            </w:r>
          </w:p>
        </w:tc>
        <w:tc>
          <w:tcPr>
            <w:tcW w:w="300" w:type="pct"/>
            <w:vMerge/>
          </w:tcPr>
          <w:p w:rsidR="008655A4" w:rsidRDefault="008655A4"/>
        </w:tc>
        <w:tc>
          <w:tcPr>
            <w:tcW w:w="22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200" w:type="pct"/>
            <w:vMerge/>
          </w:tcPr>
          <w:p w:rsidR="008655A4" w:rsidRDefault="008655A4"/>
        </w:tc>
        <w:tc>
          <w:tcPr>
            <w:tcW w:w="335" w:type="pct"/>
            <w:vMerge/>
          </w:tcPr>
          <w:p w:rsidR="008655A4" w:rsidRDefault="008655A4"/>
        </w:tc>
        <w:tc>
          <w:tcPr>
            <w:tcW w:w="335" w:type="pct"/>
            <w:vMerge/>
          </w:tcPr>
          <w:p w:rsidR="008655A4" w:rsidRDefault="008655A4"/>
        </w:tc>
      </w:tr>
      <w:tr w:rsidR="008655A4">
        <w:trPr>
          <w:cantSplit/>
        </w:trPr>
        <w:tc>
          <w:tcPr>
            <w:tcW w:w="105" w:type="pct"/>
            <w:vMerge/>
          </w:tcPr>
          <w:p w:rsidR="008655A4" w:rsidRDefault="008655A4"/>
        </w:tc>
        <w:tc>
          <w:tcPr>
            <w:tcW w:w="400" w:type="pct"/>
            <w:vMerge/>
          </w:tcPr>
          <w:p w:rsidR="008655A4" w:rsidRDefault="008655A4"/>
        </w:tc>
        <w:tc>
          <w:tcPr>
            <w:tcW w:w="330" w:type="pct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82.30</w:t>
            </w:r>
          </w:p>
        </w:tc>
        <w:tc>
          <w:tcPr>
            <w:tcW w:w="445" w:type="pct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Услуги по организации конференций и </w:t>
            </w:r>
            <w:r>
              <w:rPr>
                <w:rFonts w:ascii="Times New Roman" w:eastAsia="Times New Roman" w:hAnsi="Times New Roman" w:cs="Times New Roman"/>
                <w:sz w:val="14"/>
              </w:rPr>
              <w:t>торговых выставок</w:t>
            </w:r>
          </w:p>
        </w:tc>
        <w:tc>
          <w:tcPr>
            <w:tcW w:w="300" w:type="pct"/>
            <w:vMerge/>
          </w:tcPr>
          <w:p w:rsidR="008655A4" w:rsidRDefault="008655A4"/>
        </w:tc>
        <w:tc>
          <w:tcPr>
            <w:tcW w:w="22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200" w:type="pct"/>
            <w:vMerge/>
          </w:tcPr>
          <w:p w:rsidR="008655A4" w:rsidRDefault="008655A4"/>
        </w:tc>
        <w:tc>
          <w:tcPr>
            <w:tcW w:w="335" w:type="pct"/>
            <w:vMerge/>
          </w:tcPr>
          <w:p w:rsidR="008655A4" w:rsidRDefault="008655A4"/>
        </w:tc>
        <w:tc>
          <w:tcPr>
            <w:tcW w:w="335" w:type="pct"/>
            <w:vMerge/>
          </w:tcPr>
          <w:p w:rsidR="008655A4" w:rsidRDefault="008655A4"/>
        </w:tc>
      </w:tr>
      <w:tr w:rsidR="008655A4">
        <w:trPr>
          <w:cantSplit/>
        </w:trPr>
        <w:tc>
          <w:tcPr>
            <w:tcW w:w="105" w:type="pct"/>
            <w:vMerge/>
          </w:tcPr>
          <w:p w:rsidR="008655A4" w:rsidRDefault="008655A4"/>
        </w:tc>
        <w:tc>
          <w:tcPr>
            <w:tcW w:w="400" w:type="pct"/>
            <w:vMerge/>
          </w:tcPr>
          <w:p w:rsidR="008655A4" w:rsidRDefault="008655A4"/>
        </w:tc>
        <w:tc>
          <w:tcPr>
            <w:tcW w:w="330" w:type="pct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84.22</w:t>
            </w:r>
          </w:p>
        </w:tc>
        <w:tc>
          <w:tcPr>
            <w:tcW w:w="445" w:type="pct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в области обеспечения военной безопасности</w:t>
            </w:r>
          </w:p>
        </w:tc>
        <w:tc>
          <w:tcPr>
            <w:tcW w:w="300" w:type="pct"/>
            <w:vMerge/>
          </w:tcPr>
          <w:p w:rsidR="008655A4" w:rsidRDefault="008655A4"/>
        </w:tc>
        <w:tc>
          <w:tcPr>
            <w:tcW w:w="22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200" w:type="pct"/>
            <w:vMerge/>
          </w:tcPr>
          <w:p w:rsidR="008655A4" w:rsidRDefault="008655A4"/>
        </w:tc>
        <w:tc>
          <w:tcPr>
            <w:tcW w:w="335" w:type="pct"/>
            <w:vMerge/>
          </w:tcPr>
          <w:p w:rsidR="008655A4" w:rsidRDefault="008655A4"/>
        </w:tc>
        <w:tc>
          <w:tcPr>
            <w:tcW w:w="335" w:type="pct"/>
            <w:vMerge/>
          </w:tcPr>
          <w:p w:rsidR="008655A4" w:rsidRDefault="008655A4"/>
        </w:tc>
      </w:tr>
      <w:tr w:rsidR="008655A4">
        <w:trPr>
          <w:cantSplit/>
        </w:trPr>
        <w:tc>
          <w:tcPr>
            <w:tcW w:w="105" w:type="pct"/>
            <w:vMerge/>
          </w:tcPr>
          <w:p w:rsidR="008655A4" w:rsidRDefault="008655A4"/>
        </w:tc>
        <w:tc>
          <w:tcPr>
            <w:tcW w:w="400" w:type="pct"/>
            <w:vMerge/>
          </w:tcPr>
          <w:p w:rsidR="008655A4" w:rsidRDefault="008655A4"/>
        </w:tc>
        <w:tc>
          <w:tcPr>
            <w:tcW w:w="330" w:type="pct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96.09</w:t>
            </w:r>
          </w:p>
        </w:tc>
        <w:tc>
          <w:tcPr>
            <w:tcW w:w="445" w:type="pct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персональные прочие, не включенные в другие группировки</w:t>
            </w:r>
          </w:p>
        </w:tc>
        <w:tc>
          <w:tcPr>
            <w:tcW w:w="300" w:type="pct"/>
            <w:vMerge/>
          </w:tcPr>
          <w:p w:rsidR="008655A4" w:rsidRDefault="008655A4"/>
        </w:tc>
        <w:tc>
          <w:tcPr>
            <w:tcW w:w="22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200" w:type="pct"/>
            <w:vMerge/>
          </w:tcPr>
          <w:p w:rsidR="008655A4" w:rsidRDefault="008655A4"/>
        </w:tc>
        <w:tc>
          <w:tcPr>
            <w:tcW w:w="335" w:type="pct"/>
            <w:vMerge/>
          </w:tcPr>
          <w:p w:rsidR="008655A4" w:rsidRDefault="008655A4"/>
        </w:tc>
        <w:tc>
          <w:tcPr>
            <w:tcW w:w="335" w:type="pct"/>
            <w:vMerge/>
          </w:tcPr>
          <w:p w:rsidR="008655A4" w:rsidRDefault="008655A4"/>
        </w:tc>
      </w:tr>
      <w:tr w:rsidR="008655A4">
        <w:trPr>
          <w:cantSplit/>
        </w:trPr>
        <w:tc>
          <w:tcPr>
            <w:tcW w:w="105" w:type="pct"/>
            <w:vMerge w:val="restart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</w:t>
            </w:r>
          </w:p>
        </w:tc>
        <w:tc>
          <w:tcPr>
            <w:tcW w:w="400" w:type="pct"/>
            <w:vMerge w:val="restart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212591985034959190100100020000000242</w:t>
            </w:r>
          </w:p>
        </w:tc>
        <w:tc>
          <w:tcPr>
            <w:tcW w:w="330" w:type="pct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33.12</w:t>
            </w:r>
          </w:p>
        </w:tc>
        <w:tc>
          <w:tcPr>
            <w:tcW w:w="445" w:type="pct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 ремонту оборудования</w:t>
            </w:r>
          </w:p>
        </w:tc>
        <w:tc>
          <w:tcPr>
            <w:tcW w:w="300" w:type="pct"/>
            <w:vMerge w:val="restart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общедоступной электрической связи</w:t>
            </w:r>
          </w:p>
        </w:tc>
        <w:tc>
          <w:tcPr>
            <w:tcW w:w="225" w:type="pct"/>
            <w:vMerge w:val="restart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2021</w:t>
            </w:r>
          </w:p>
        </w:tc>
        <w:tc>
          <w:tcPr>
            <w:tcW w:w="475" w:type="pct"/>
            <w:vMerge w:val="restart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26 305,00</w:t>
            </w:r>
          </w:p>
        </w:tc>
        <w:tc>
          <w:tcPr>
            <w:tcW w:w="475" w:type="pct"/>
            <w:vMerge w:val="restart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475" w:type="pct"/>
            <w:vMerge w:val="restart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24 305,00</w:t>
            </w:r>
          </w:p>
        </w:tc>
        <w:tc>
          <w:tcPr>
            <w:tcW w:w="475" w:type="pct"/>
            <w:vMerge w:val="restart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2 000,00</w:t>
            </w:r>
          </w:p>
        </w:tc>
        <w:tc>
          <w:tcPr>
            <w:tcW w:w="475" w:type="pct"/>
            <w:vMerge w:val="restart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200" w:type="pct"/>
            <w:vMerge w:val="restart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Нет</w:t>
            </w:r>
          </w:p>
        </w:tc>
        <w:tc>
          <w:tcPr>
            <w:tcW w:w="335" w:type="pct"/>
            <w:vMerge w:val="restart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  <w:tc>
          <w:tcPr>
            <w:tcW w:w="335" w:type="pct"/>
            <w:vMerge w:val="restart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</w:tr>
      <w:tr w:rsidR="008655A4">
        <w:trPr>
          <w:cantSplit/>
        </w:trPr>
        <w:tc>
          <w:tcPr>
            <w:tcW w:w="105" w:type="pct"/>
            <w:vMerge/>
          </w:tcPr>
          <w:p w:rsidR="008655A4" w:rsidRDefault="008655A4"/>
        </w:tc>
        <w:tc>
          <w:tcPr>
            <w:tcW w:w="400" w:type="pct"/>
            <w:vMerge/>
          </w:tcPr>
          <w:p w:rsidR="008655A4" w:rsidRDefault="008655A4"/>
        </w:tc>
        <w:tc>
          <w:tcPr>
            <w:tcW w:w="330" w:type="pct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33.20</w:t>
            </w:r>
          </w:p>
        </w:tc>
        <w:tc>
          <w:tcPr>
            <w:tcW w:w="445" w:type="pct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 монтажу промышленных машин и оборудования</w:t>
            </w:r>
          </w:p>
        </w:tc>
        <w:tc>
          <w:tcPr>
            <w:tcW w:w="300" w:type="pct"/>
            <w:vMerge/>
          </w:tcPr>
          <w:p w:rsidR="008655A4" w:rsidRDefault="008655A4"/>
        </w:tc>
        <w:tc>
          <w:tcPr>
            <w:tcW w:w="22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200" w:type="pct"/>
            <w:vMerge/>
          </w:tcPr>
          <w:p w:rsidR="008655A4" w:rsidRDefault="008655A4"/>
        </w:tc>
        <w:tc>
          <w:tcPr>
            <w:tcW w:w="335" w:type="pct"/>
            <w:vMerge/>
          </w:tcPr>
          <w:p w:rsidR="008655A4" w:rsidRDefault="008655A4"/>
        </w:tc>
        <w:tc>
          <w:tcPr>
            <w:tcW w:w="335" w:type="pct"/>
            <w:vMerge/>
          </w:tcPr>
          <w:p w:rsidR="008655A4" w:rsidRDefault="008655A4"/>
        </w:tc>
      </w:tr>
      <w:tr w:rsidR="008655A4">
        <w:trPr>
          <w:cantSplit/>
        </w:trPr>
        <w:tc>
          <w:tcPr>
            <w:tcW w:w="105" w:type="pct"/>
            <w:vMerge/>
          </w:tcPr>
          <w:p w:rsidR="008655A4" w:rsidRDefault="008655A4"/>
        </w:tc>
        <w:tc>
          <w:tcPr>
            <w:tcW w:w="400" w:type="pct"/>
            <w:vMerge/>
          </w:tcPr>
          <w:p w:rsidR="008655A4" w:rsidRDefault="008655A4"/>
        </w:tc>
        <w:tc>
          <w:tcPr>
            <w:tcW w:w="330" w:type="pct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53.10</w:t>
            </w:r>
          </w:p>
        </w:tc>
        <w:tc>
          <w:tcPr>
            <w:tcW w:w="445" w:type="pct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почтовой связи общего пользования</w:t>
            </w:r>
          </w:p>
        </w:tc>
        <w:tc>
          <w:tcPr>
            <w:tcW w:w="300" w:type="pct"/>
            <w:vMerge/>
          </w:tcPr>
          <w:p w:rsidR="008655A4" w:rsidRDefault="008655A4"/>
        </w:tc>
        <w:tc>
          <w:tcPr>
            <w:tcW w:w="22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200" w:type="pct"/>
            <w:vMerge/>
          </w:tcPr>
          <w:p w:rsidR="008655A4" w:rsidRDefault="008655A4"/>
        </w:tc>
        <w:tc>
          <w:tcPr>
            <w:tcW w:w="335" w:type="pct"/>
            <w:vMerge/>
          </w:tcPr>
          <w:p w:rsidR="008655A4" w:rsidRDefault="008655A4"/>
        </w:tc>
        <w:tc>
          <w:tcPr>
            <w:tcW w:w="335" w:type="pct"/>
            <w:vMerge/>
          </w:tcPr>
          <w:p w:rsidR="008655A4" w:rsidRDefault="008655A4"/>
        </w:tc>
      </w:tr>
      <w:tr w:rsidR="008655A4">
        <w:trPr>
          <w:cantSplit/>
        </w:trPr>
        <w:tc>
          <w:tcPr>
            <w:tcW w:w="105" w:type="pct"/>
            <w:vMerge/>
          </w:tcPr>
          <w:p w:rsidR="008655A4" w:rsidRDefault="008655A4"/>
        </w:tc>
        <w:tc>
          <w:tcPr>
            <w:tcW w:w="400" w:type="pct"/>
            <w:vMerge/>
          </w:tcPr>
          <w:p w:rsidR="008655A4" w:rsidRDefault="008655A4"/>
        </w:tc>
        <w:tc>
          <w:tcPr>
            <w:tcW w:w="330" w:type="pct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53.20</w:t>
            </w:r>
          </w:p>
        </w:tc>
        <w:tc>
          <w:tcPr>
            <w:tcW w:w="445" w:type="pct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Услуги почтовой связи </w:t>
            </w:r>
            <w:r>
              <w:rPr>
                <w:rFonts w:ascii="Times New Roman" w:eastAsia="Times New Roman" w:hAnsi="Times New Roman" w:cs="Times New Roman"/>
                <w:sz w:val="14"/>
              </w:rPr>
              <w:t>прочие и услуги курьерские</w:t>
            </w:r>
          </w:p>
        </w:tc>
        <w:tc>
          <w:tcPr>
            <w:tcW w:w="300" w:type="pct"/>
            <w:vMerge/>
          </w:tcPr>
          <w:p w:rsidR="008655A4" w:rsidRDefault="008655A4"/>
        </w:tc>
        <w:tc>
          <w:tcPr>
            <w:tcW w:w="22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200" w:type="pct"/>
            <w:vMerge/>
          </w:tcPr>
          <w:p w:rsidR="008655A4" w:rsidRDefault="008655A4"/>
        </w:tc>
        <w:tc>
          <w:tcPr>
            <w:tcW w:w="335" w:type="pct"/>
            <w:vMerge/>
          </w:tcPr>
          <w:p w:rsidR="008655A4" w:rsidRDefault="008655A4"/>
        </w:tc>
        <w:tc>
          <w:tcPr>
            <w:tcW w:w="335" w:type="pct"/>
            <w:vMerge/>
          </w:tcPr>
          <w:p w:rsidR="008655A4" w:rsidRDefault="008655A4"/>
        </w:tc>
      </w:tr>
      <w:tr w:rsidR="008655A4">
        <w:trPr>
          <w:cantSplit/>
        </w:trPr>
        <w:tc>
          <w:tcPr>
            <w:tcW w:w="105" w:type="pct"/>
            <w:vMerge/>
          </w:tcPr>
          <w:p w:rsidR="008655A4" w:rsidRDefault="008655A4"/>
        </w:tc>
        <w:tc>
          <w:tcPr>
            <w:tcW w:w="400" w:type="pct"/>
            <w:vMerge/>
          </w:tcPr>
          <w:p w:rsidR="008655A4" w:rsidRDefault="008655A4"/>
        </w:tc>
        <w:tc>
          <w:tcPr>
            <w:tcW w:w="330" w:type="pct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58.13</w:t>
            </w:r>
          </w:p>
        </w:tc>
        <w:tc>
          <w:tcPr>
            <w:tcW w:w="445" w:type="pct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 изданию газет</w:t>
            </w:r>
          </w:p>
        </w:tc>
        <w:tc>
          <w:tcPr>
            <w:tcW w:w="300" w:type="pct"/>
            <w:vMerge/>
          </w:tcPr>
          <w:p w:rsidR="008655A4" w:rsidRDefault="008655A4"/>
        </w:tc>
        <w:tc>
          <w:tcPr>
            <w:tcW w:w="22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200" w:type="pct"/>
            <w:vMerge/>
          </w:tcPr>
          <w:p w:rsidR="008655A4" w:rsidRDefault="008655A4"/>
        </w:tc>
        <w:tc>
          <w:tcPr>
            <w:tcW w:w="335" w:type="pct"/>
            <w:vMerge/>
          </w:tcPr>
          <w:p w:rsidR="008655A4" w:rsidRDefault="008655A4"/>
        </w:tc>
        <w:tc>
          <w:tcPr>
            <w:tcW w:w="335" w:type="pct"/>
            <w:vMerge/>
          </w:tcPr>
          <w:p w:rsidR="008655A4" w:rsidRDefault="008655A4"/>
        </w:tc>
      </w:tr>
      <w:tr w:rsidR="008655A4">
        <w:trPr>
          <w:cantSplit/>
        </w:trPr>
        <w:tc>
          <w:tcPr>
            <w:tcW w:w="105" w:type="pct"/>
            <w:vMerge/>
          </w:tcPr>
          <w:p w:rsidR="008655A4" w:rsidRDefault="008655A4"/>
        </w:tc>
        <w:tc>
          <w:tcPr>
            <w:tcW w:w="400" w:type="pct"/>
            <w:vMerge/>
          </w:tcPr>
          <w:p w:rsidR="008655A4" w:rsidRDefault="008655A4"/>
        </w:tc>
        <w:tc>
          <w:tcPr>
            <w:tcW w:w="330" w:type="pct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58.14</w:t>
            </w:r>
          </w:p>
        </w:tc>
        <w:tc>
          <w:tcPr>
            <w:tcW w:w="445" w:type="pct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 изданию журналов и периодических изданий</w:t>
            </w:r>
          </w:p>
        </w:tc>
        <w:tc>
          <w:tcPr>
            <w:tcW w:w="300" w:type="pct"/>
            <w:vMerge/>
          </w:tcPr>
          <w:p w:rsidR="008655A4" w:rsidRDefault="008655A4"/>
        </w:tc>
        <w:tc>
          <w:tcPr>
            <w:tcW w:w="22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200" w:type="pct"/>
            <w:vMerge/>
          </w:tcPr>
          <w:p w:rsidR="008655A4" w:rsidRDefault="008655A4"/>
        </w:tc>
        <w:tc>
          <w:tcPr>
            <w:tcW w:w="335" w:type="pct"/>
            <w:vMerge/>
          </w:tcPr>
          <w:p w:rsidR="008655A4" w:rsidRDefault="008655A4"/>
        </w:tc>
        <w:tc>
          <w:tcPr>
            <w:tcW w:w="335" w:type="pct"/>
            <w:vMerge/>
          </w:tcPr>
          <w:p w:rsidR="008655A4" w:rsidRDefault="008655A4"/>
        </w:tc>
      </w:tr>
      <w:tr w:rsidR="008655A4">
        <w:trPr>
          <w:cantSplit/>
        </w:trPr>
        <w:tc>
          <w:tcPr>
            <w:tcW w:w="105" w:type="pct"/>
            <w:vMerge/>
          </w:tcPr>
          <w:p w:rsidR="008655A4" w:rsidRDefault="008655A4"/>
        </w:tc>
        <w:tc>
          <w:tcPr>
            <w:tcW w:w="400" w:type="pct"/>
            <w:vMerge/>
          </w:tcPr>
          <w:p w:rsidR="008655A4" w:rsidRDefault="008655A4"/>
        </w:tc>
        <w:tc>
          <w:tcPr>
            <w:tcW w:w="330" w:type="pct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60.10</w:t>
            </w:r>
          </w:p>
        </w:tc>
        <w:tc>
          <w:tcPr>
            <w:tcW w:w="445" w:type="pct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в области радиовещания</w:t>
            </w:r>
          </w:p>
        </w:tc>
        <w:tc>
          <w:tcPr>
            <w:tcW w:w="300" w:type="pct"/>
            <w:vMerge/>
          </w:tcPr>
          <w:p w:rsidR="008655A4" w:rsidRDefault="008655A4"/>
        </w:tc>
        <w:tc>
          <w:tcPr>
            <w:tcW w:w="22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200" w:type="pct"/>
            <w:vMerge/>
          </w:tcPr>
          <w:p w:rsidR="008655A4" w:rsidRDefault="008655A4"/>
        </w:tc>
        <w:tc>
          <w:tcPr>
            <w:tcW w:w="335" w:type="pct"/>
            <w:vMerge/>
          </w:tcPr>
          <w:p w:rsidR="008655A4" w:rsidRDefault="008655A4"/>
        </w:tc>
        <w:tc>
          <w:tcPr>
            <w:tcW w:w="335" w:type="pct"/>
            <w:vMerge/>
          </w:tcPr>
          <w:p w:rsidR="008655A4" w:rsidRDefault="008655A4"/>
        </w:tc>
      </w:tr>
      <w:tr w:rsidR="008655A4">
        <w:trPr>
          <w:cantSplit/>
        </w:trPr>
        <w:tc>
          <w:tcPr>
            <w:tcW w:w="105" w:type="pct"/>
            <w:vMerge/>
          </w:tcPr>
          <w:p w:rsidR="008655A4" w:rsidRDefault="008655A4"/>
        </w:tc>
        <w:tc>
          <w:tcPr>
            <w:tcW w:w="400" w:type="pct"/>
            <w:vMerge/>
          </w:tcPr>
          <w:p w:rsidR="008655A4" w:rsidRDefault="008655A4"/>
        </w:tc>
        <w:tc>
          <w:tcPr>
            <w:tcW w:w="330" w:type="pct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61.10</w:t>
            </w:r>
          </w:p>
        </w:tc>
        <w:tc>
          <w:tcPr>
            <w:tcW w:w="445" w:type="pct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телекоммуникационные проводные</w:t>
            </w:r>
          </w:p>
        </w:tc>
        <w:tc>
          <w:tcPr>
            <w:tcW w:w="300" w:type="pct"/>
            <w:vMerge/>
          </w:tcPr>
          <w:p w:rsidR="008655A4" w:rsidRDefault="008655A4"/>
        </w:tc>
        <w:tc>
          <w:tcPr>
            <w:tcW w:w="22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200" w:type="pct"/>
            <w:vMerge/>
          </w:tcPr>
          <w:p w:rsidR="008655A4" w:rsidRDefault="008655A4"/>
        </w:tc>
        <w:tc>
          <w:tcPr>
            <w:tcW w:w="335" w:type="pct"/>
            <w:vMerge/>
          </w:tcPr>
          <w:p w:rsidR="008655A4" w:rsidRDefault="008655A4"/>
        </w:tc>
        <w:tc>
          <w:tcPr>
            <w:tcW w:w="335" w:type="pct"/>
            <w:vMerge/>
          </w:tcPr>
          <w:p w:rsidR="008655A4" w:rsidRDefault="008655A4"/>
        </w:tc>
      </w:tr>
      <w:tr w:rsidR="008655A4">
        <w:trPr>
          <w:cantSplit/>
        </w:trPr>
        <w:tc>
          <w:tcPr>
            <w:tcW w:w="105" w:type="pct"/>
            <w:vMerge/>
          </w:tcPr>
          <w:p w:rsidR="008655A4" w:rsidRDefault="008655A4"/>
        </w:tc>
        <w:tc>
          <w:tcPr>
            <w:tcW w:w="400" w:type="pct"/>
            <w:vMerge/>
          </w:tcPr>
          <w:p w:rsidR="008655A4" w:rsidRDefault="008655A4"/>
        </w:tc>
        <w:tc>
          <w:tcPr>
            <w:tcW w:w="330" w:type="pct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61.20</w:t>
            </w:r>
          </w:p>
        </w:tc>
        <w:tc>
          <w:tcPr>
            <w:tcW w:w="445" w:type="pct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телекоммуникационные беспроводные</w:t>
            </w:r>
          </w:p>
        </w:tc>
        <w:tc>
          <w:tcPr>
            <w:tcW w:w="300" w:type="pct"/>
            <w:vMerge/>
          </w:tcPr>
          <w:p w:rsidR="008655A4" w:rsidRDefault="008655A4"/>
        </w:tc>
        <w:tc>
          <w:tcPr>
            <w:tcW w:w="22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200" w:type="pct"/>
            <w:vMerge/>
          </w:tcPr>
          <w:p w:rsidR="008655A4" w:rsidRDefault="008655A4"/>
        </w:tc>
        <w:tc>
          <w:tcPr>
            <w:tcW w:w="335" w:type="pct"/>
            <w:vMerge/>
          </w:tcPr>
          <w:p w:rsidR="008655A4" w:rsidRDefault="008655A4"/>
        </w:tc>
        <w:tc>
          <w:tcPr>
            <w:tcW w:w="335" w:type="pct"/>
            <w:vMerge/>
          </w:tcPr>
          <w:p w:rsidR="008655A4" w:rsidRDefault="008655A4"/>
        </w:tc>
      </w:tr>
      <w:tr w:rsidR="008655A4">
        <w:trPr>
          <w:cantSplit/>
        </w:trPr>
        <w:tc>
          <w:tcPr>
            <w:tcW w:w="105" w:type="pct"/>
            <w:vMerge/>
          </w:tcPr>
          <w:p w:rsidR="008655A4" w:rsidRDefault="008655A4"/>
        </w:tc>
        <w:tc>
          <w:tcPr>
            <w:tcW w:w="400" w:type="pct"/>
            <w:vMerge/>
          </w:tcPr>
          <w:p w:rsidR="008655A4" w:rsidRDefault="008655A4"/>
        </w:tc>
        <w:tc>
          <w:tcPr>
            <w:tcW w:w="330" w:type="pct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61.30</w:t>
            </w:r>
          </w:p>
        </w:tc>
        <w:tc>
          <w:tcPr>
            <w:tcW w:w="445" w:type="pct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спутниковой связи</w:t>
            </w:r>
          </w:p>
        </w:tc>
        <w:tc>
          <w:tcPr>
            <w:tcW w:w="300" w:type="pct"/>
            <w:vMerge/>
          </w:tcPr>
          <w:p w:rsidR="008655A4" w:rsidRDefault="008655A4"/>
        </w:tc>
        <w:tc>
          <w:tcPr>
            <w:tcW w:w="22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200" w:type="pct"/>
            <w:vMerge/>
          </w:tcPr>
          <w:p w:rsidR="008655A4" w:rsidRDefault="008655A4"/>
        </w:tc>
        <w:tc>
          <w:tcPr>
            <w:tcW w:w="335" w:type="pct"/>
            <w:vMerge/>
          </w:tcPr>
          <w:p w:rsidR="008655A4" w:rsidRDefault="008655A4"/>
        </w:tc>
        <w:tc>
          <w:tcPr>
            <w:tcW w:w="335" w:type="pct"/>
            <w:vMerge/>
          </w:tcPr>
          <w:p w:rsidR="008655A4" w:rsidRDefault="008655A4"/>
        </w:tc>
      </w:tr>
      <w:tr w:rsidR="008655A4">
        <w:trPr>
          <w:cantSplit/>
        </w:trPr>
        <w:tc>
          <w:tcPr>
            <w:tcW w:w="105" w:type="pct"/>
            <w:vMerge/>
          </w:tcPr>
          <w:p w:rsidR="008655A4" w:rsidRDefault="008655A4"/>
        </w:tc>
        <w:tc>
          <w:tcPr>
            <w:tcW w:w="400" w:type="pct"/>
            <w:vMerge/>
          </w:tcPr>
          <w:p w:rsidR="008655A4" w:rsidRDefault="008655A4"/>
        </w:tc>
        <w:tc>
          <w:tcPr>
            <w:tcW w:w="330" w:type="pct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61.90</w:t>
            </w:r>
          </w:p>
        </w:tc>
        <w:tc>
          <w:tcPr>
            <w:tcW w:w="445" w:type="pct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телекоммуникационные прочие</w:t>
            </w:r>
          </w:p>
        </w:tc>
        <w:tc>
          <w:tcPr>
            <w:tcW w:w="300" w:type="pct"/>
            <w:vMerge/>
          </w:tcPr>
          <w:p w:rsidR="008655A4" w:rsidRDefault="008655A4"/>
        </w:tc>
        <w:tc>
          <w:tcPr>
            <w:tcW w:w="22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200" w:type="pct"/>
            <w:vMerge/>
          </w:tcPr>
          <w:p w:rsidR="008655A4" w:rsidRDefault="008655A4"/>
        </w:tc>
        <w:tc>
          <w:tcPr>
            <w:tcW w:w="335" w:type="pct"/>
            <w:vMerge/>
          </w:tcPr>
          <w:p w:rsidR="008655A4" w:rsidRDefault="008655A4"/>
        </w:tc>
        <w:tc>
          <w:tcPr>
            <w:tcW w:w="335" w:type="pct"/>
            <w:vMerge/>
          </w:tcPr>
          <w:p w:rsidR="008655A4" w:rsidRDefault="008655A4"/>
        </w:tc>
      </w:tr>
      <w:tr w:rsidR="008655A4">
        <w:trPr>
          <w:cantSplit/>
        </w:trPr>
        <w:tc>
          <w:tcPr>
            <w:tcW w:w="105" w:type="pct"/>
            <w:vMerge/>
          </w:tcPr>
          <w:p w:rsidR="008655A4" w:rsidRDefault="008655A4"/>
        </w:tc>
        <w:tc>
          <w:tcPr>
            <w:tcW w:w="400" w:type="pct"/>
            <w:vMerge/>
          </w:tcPr>
          <w:p w:rsidR="008655A4" w:rsidRDefault="008655A4"/>
        </w:tc>
        <w:tc>
          <w:tcPr>
            <w:tcW w:w="330" w:type="pct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62.02</w:t>
            </w:r>
          </w:p>
        </w:tc>
        <w:tc>
          <w:tcPr>
            <w:tcW w:w="445" w:type="pct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консультативные, связанные с компьютерной техникой</w:t>
            </w:r>
          </w:p>
        </w:tc>
        <w:tc>
          <w:tcPr>
            <w:tcW w:w="300" w:type="pct"/>
            <w:vMerge/>
          </w:tcPr>
          <w:p w:rsidR="008655A4" w:rsidRDefault="008655A4"/>
        </w:tc>
        <w:tc>
          <w:tcPr>
            <w:tcW w:w="22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200" w:type="pct"/>
            <w:vMerge/>
          </w:tcPr>
          <w:p w:rsidR="008655A4" w:rsidRDefault="008655A4"/>
        </w:tc>
        <w:tc>
          <w:tcPr>
            <w:tcW w:w="335" w:type="pct"/>
            <w:vMerge/>
          </w:tcPr>
          <w:p w:rsidR="008655A4" w:rsidRDefault="008655A4"/>
        </w:tc>
        <w:tc>
          <w:tcPr>
            <w:tcW w:w="335" w:type="pct"/>
            <w:vMerge/>
          </w:tcPr>
          <w:p w:rsidR="008655A4" w:rsidRDefault="008655A4"/>
        </w:tc>
      </w:tr>
      <w:tr w:rsidR="008655A4">
        <w:trPr>
          <w:cantSplit/>
        </w:trPr>
        <w:tc>
          <w:tcPr>
            <w:tcW w:w="105" w:type="pct"/>
            <w:vMerge/>
          </w:tcPr>
          <w:p w:rsidR="008655A4" w:rsidRDefault="008655A4"/>
        </w:tc>
        <w:tc>
          <w:tcPr>
            <w:tcW w:w="400" w:type="pct"/>
            <w:vMerge/>
          </w:tcPr>
          <w:p w:rsidR="008655A4" w:rsidRDefault="008655A4"/>
        </w:tc>
        <w:tc>
          <w:tcPr>
            <w:tcW w:w="330" w:type="pct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63.11</w:t>
            </w:r>
          </w:p>
        </w:tc>
        <w:tc>
          <w:tcPr>
            <w:tcW w:w="445" w:type="pct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Услуги по </w:t>
            </w:r>
            <w:r>
              <w:rPr>
                <w:rFonts w:ascii="Times New Roman" w:eastAsia="Times New Roman" w:hAnsi="Times New Roman" w:cs="Times New Roman"/>
                <w:sz w:val="14"/>
              </w:rPr>
              <w:t>обработке данных, размещению и взаимосвязанные услуги</w:t>
            </w:r>
          </w:p>
        </w:tc>
        <w:tc>
          <w:tcPr>
            <w:tcW w:w="300" w:type="pct"/>
            <w:vMerge/>
          </w:tcPr>
          <w:p w:rsidR="008655A4" w:rsidRDefault="008655A4"/>
        </w:tc>
        <w:tc>
          <w:tcPr>
            <w:tcW w:w="22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200" w:type="pct"/>
            <w:vMerge/>
          </w:tcPr>
          <w:p w:rsidR="008655A4" w:rsidRDefault="008655A4"/>
        </w:tc>
        <w:tc>
          <w:tcPr>
            <w:tcW w:w="335" w:type="pct"/>
            <w:vMerge/>
          </w:tcPr>
          <w:p w:rsidR="008655A4" w:rsidRDefault="008655A4"/>
        </w:tc>
        <w:tc>
          <w:tcPr>
            <w:tcW w:w="335" w:type="pct"/>
            <w:vMerge/>
          </w:tcPr>
          <w:p w:rsidR="008655A4" w:rsidRDefault="008655A4"/>
        </w:tc>
      </w:tr>
      <w:tr w:rsidR="008655A4">
        <w:trPr>
          <w:cantSplit/>
        </w:trPr>
        <w:tc>
          <w:tcPr>
            <w:tcW w:w="105" w:type="pct"/>
            <w:vMerge/>
          </w:tcPr>
          <w:p w:rsidR="008655A4" w:rsidRDefault="008655A4"/>
        </w:tc>
        <w:tc>
          <w:tcPr>
            <w:tcW w:w="400" w:type="pct"/>
            <w:vMerge/>
          </w:tcPr>
          <w:p w:rsidR="008655A4" w:rsidRDefault="008655A4"/>
        </w:tc>
        <w:tc>
          <w:tcPr>
            <w:tcW w:w="330" w:type="pct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63.12</w:t>
            </w:r>
          </w:p>
        </w:tc>
        <w:tc>
          <w:tcPr>
            <w:tcW w:w="445" w:type="pct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Содержание порталов в информационно-коммуникационной сети Интернет</w:t>
            </w:r>
          </w:p>
        </w:tc>
        <w:tc>
          <w:tcPr>
            <w:tcW w:w="300" w:type="pct"/>
            <w:vMerge/>
          </w:tcPr>
          <w:p w:rsidR="008655A4" w:rsidRDefault="008655A4"/>
        </w:tc>
        <w:tc>
          <w:tcPr>
            <w:tcW w:w="22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200" w:type="pct"/>
            <w:vMerge/>
          </w:tcPr>
          <w:p w:rsidR="008655A4" w:rsidRDefault="008655A4"/>
        </w:tc>
        <w:tc>
          <w:tcPr>
            <w:tcW w:w="335" w:type="pct"/>
            <w:vMerge/>
          </w:tcPr>
          <w:p w:rsidR="008655A4" w:rsidRDefault="008655A4"/>
        </w:tc>
        <w:tc>
          <w:tcPr>
            <w:tcW w:w="335" w:type="pct"/>
            <w:vMerge/>
          </w:tcPr>
          <w:p w:rsidR="008655A4" w:rsidRDefault="008655A4"/>
        </w:tc>
      </w:tr>
      <w:tr w:rsidR="008655A4">
        <w:trPr>
          <w:cantSplit/>
        </w:trPr>
        <w:tc>
          <w:tcPr>
            <w:tcW w:w="105" w:type="pct"/>
            <w:vMerge/>
          </w:tcPr>
          <w:p w:rsidR="008655A4" w:rsidRDefault="008655A4"/>
        </w:tc>
        <w:tc>
          <w:tcPr>
            <w:tcW w:w="400" w:type="pct"/>
            <w:vMerge/>
          </w:tcPr>
          <w:p w:rsidR="008655A4" w:rsidRDefault="008655A4"/>
        </w:tc>
        <w:tc>
          <w:tcPr>
            <w:tcW w:w="330" w:type="pct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77.29</w:t>
            </w:r>
          </w:p>
        </w:tc>
        <w:tc>
          <w:tcPr>
            <w:tcW w:w="445" w:type="pct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 прокату прочих бытовых изделий и предметов личного пользования</w:t>
            </w:r>
          </w:p>
        </w:tc>
        <w:tc>
          <w:tcPr>
            <w:tcW w:w="300" w:type="pct"/>
            <w:vMerge/>
          </w:tcPr>
          <w:p w:rsidR="008655A4" w:rsidRDefault="008655A4"/>
        </w:tc>
        <w:tc>
          <w:tcPr>
            <w:tcW w:w="22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200" w:type="pct"/>
            <w:vMerge/>
          </w:tcPr>
          <w:p w:rsidR="008655A4" w:rsidRDefault="008655A4"/>
        </w:tc>
        <w:tc>
          <w:tcPr>
            <w:tcW w:w="335" w:type="pct"/>
            <w:vMerge/>
          </w:tcPr>
          <w:p w:rsidR="008655A4" w:rsidRDefault="008655A4"/>
        </w:tc>
        <w:tc>
          <w:tcPr>
            <w:tcW w:w="335" w:type="pct"/>
            <w:vMerge/>
          </w:tcPr>
          <w:p w:rsidR="008655A4" w:rsidRDefault="008655A4"/>
        </w:tc>
      </w:tr>
      <w:tr w:rsidR="008655A4">
        <w:trPr>
          <w:cantSplit/>
        </w:trPr>
        <w:tc>
          <w:tcPr>
            <w:tcW w:w="105" w:type="pct"/>
            <w:vMerge/>
          </w:tcPr>
          <w:p w:rsidR="008655A4" w:rsidRDefault="008655A4"/>
        </w:tc>
        <w:tc>
          <w:tcPr>
            <w:tcW w:w="400" w:type="pct"/>
            <w:vMerge/>
          </w:tcPr>
          <w:p w:rsidR="008655A4" w:rsidRDefault="008655A4"/>
        </w:tc>
        <w:tc>
          <w:tcPr>
            <w:tcW w:w="330" w:type="pct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82.20</w:t>
            </w:r>
          </w:p>
        </w:tc>
        <w:tc>
          <w:tcPr>
            <w:tcW w:w="445" w:type="pct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центров обработки телефонных вызовов</w:t>
            </w:r>
          </w:p>
        </w:tc>
        <w:tc>
          <w:tcPr>
            <w:tcW w:w="300" w:type="pct"/>
            <w:vMerge/>
          </w:tcPr>
          <w:p w:rsidR="008655A4" w:rsidRDefault="008655A4"/>
        </w:tc>
        <w:tc>
          <w:tcPr>
            <w:tcW w:w="22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200" w:type="pct"/>
            <w:vMerge/>
          </w:tcPr>
          <w:p w:rsidR="008655A4" w:rsidRDefault="008655A4"/>
        </w:tc>
        <w:tc>
          <w:tcPr>
            <w:tcW w:w="335" w:type="pct"/>
            <w:vMerge/>
          </w:tcPr>
          <w:p w:rsidR="008655A4" w:rsidRDefault="008655A4"/>
        </w:tc>
        <w:tc>
          <w:tcPr>
            <w:tcW w:w="335" w:type="pct"/>
            <w:vMerge/>
          </w:tcPr>
          <w:p w:rsidR="008655A4" w:rsidRDefault="008655A4"/>
        </w:tc>
      </w:tr>
      <w:tr w:rsidR="008655A4">
        <w:trPr>
          <w:cantSplit/>
        </w:trPr>
        <w:tc>
          <w:tcPr>
            <w:tcW w:w="105" w:type="pct"/>
            <w:vMerge/>
          </w:tcPr>
          <w:p w:rsidR="008655A4" w:rsidRDefault="008655A4"/>
        </w:tc>
        <w:tc>
          <w:tcPr>
            <w:tcW w:w="400" w:type="pct"/>
            <w:vMerge/>
          </w:tcPr>
          <w:p w:rsidR="008655A4" w:rsidRDefault="008655A4"/>
        </w:tc>
        <w:tc>
          <w:tcPr>
            <w:tcW w:w="330" w:type="pct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82.30</w:t>
            </w:r>
          </w:p>
        </w:tc>
        <w:tc>
          <w:tcPr>
            <w:tcW w:w="445" w:type="pct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 организации конференций и торговых выставок</w:t>
            </w:r>
          </w:p>
        </w:tc>
        <w:tc>
          <w:tcPr>
            <w:tcW w:w="300" w:type="pct"/>
            <w:vMerge/>
          </w:tcPr>
          <w:p w:rsidR="008655A4" w:rsidRDefault="008655A4"/>
        </w:tc>
        <w:tc>
          <w:tcPr>
            <w:tcW w:w="22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200" w:type="pct"/>
            <w:vMerge/>
          </w:tcPr>
          <w:p w:rsidR="008655A4" w:rsidRDefault="008655A4"/>
        </w:tc>
        <w:tc>
          <w:tcPr>
            <w:tcW w:w="335" w:type="pct"/>
            <w:vMerge/>
          </w:tcPr>
          <w:p w:rsidR="008655A4" w:rsidRDefault="008655A4"/>
        </w:tc>
        <w:tc>
          <w:tcPr>
            <w:tcW w:w="335" w:type="pct"/>
            <w:vMerge/>
          </w:tcPr>
          <w:p w:rsidR="008655A4" w:rsidRDefault="008655A4"/>
        </w:tc>
      </w:tr>
      <w:tr w:rsidR="008655A4">
        <w:trPr>
          <w:cantSplit/>
        </w:trPr>
        <w:tc>
          <w:tcPr>
            <w:tcW w:w="105" w:type="pct"/>
            <w:vMerge/>
          </w:tcPr>
          <w:p w:rsidR="008655A4" w:rsidRDefault="008655A4"/>
        </w:tc>
        <w:tc>
          <w:tcPr>
            <w:tcW w:w="400" w:type="pct"/>
            <w:vMerge/>
          </w:tcPr>
          <w:p w:rsidR="008655A4" w:rsidRDefault="008655A4"/>
        </w:tc>
        <w:tc>
          <w:tcPr>
            <w:tcW w:w="330" w:type="pct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84.22</w:t>
            </w:r>
          </w:p>
        </w:tc>
        <w:tc>
          <w:tcPr>
            <w:tcW w:w="445" w:type="pct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в области обеспечения военной безопасности</w:t>
            </w:r>
          </w:p>
        </w:tc>
        <w:tc>
          <w:tcPr>
            <w:tcW w:w="300" w:type="pct"/>
            <w:vMerge/>
          </w:tcPr>
          <w:p w:rsidR="008655A4" w:rsidRDefault="008655A4"/>
        </w:tc>
        <w:tc>
          <w:tcPr>
            <w:tcW w:w="22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200" w:type="pct"/>
            <w:vMerge/>
          </w:tcPr>
          <w:p w:rsidR="008655A4" w:rsidRDefault="008655A4"/>
        </w:tc>
        <w:tc>
          <w:tcPr>
            <w:tcW w:w="335" w:type="pct"/>
            <w:vMerge/>
          </w:tcPr>
          <w:p w:rsidR="008655A4" w:rsidRDefault="008655A4"/>
        </w:tc>
        <w:tc>
          <w:tcPr>
            <w:tcW w:w="335" w:type="pct"/>
            <w:vMerge/>
          </w:tcPr>
          <w:p w:rsidR="008655A4" w:rsidRDefault="008655A4"/>
        </w:tc>
      </w:tr>
      <w:tr w:rsidR="008655A4">
        <w:trPr>
          <w:cantSplit/>
        </w:trPr>
        <w:tc>
          <w:tcPr>
            <w:tcW w:w="105" w:type="pct"/>
            <w:vMerge/>
          </w:tcPr>
          <w:p w:rsidR="008655A4" w:rsidRDefault="008655A4"/>
        </w:tc>
        <w:tc>
          <w:tcPr>
            <w:tcW w:w="400" w:type="pct"/>
            <w:vMerge/>
          </w:tcPr>
          <w:p w:rsidR="008655A4" w:rsidRDefault="008655A4"/>
        </w:tc>
        <w:tc>
          <w:tcPr>
            <w:tcW w:w="330" w:type="pct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96.09</w:t>
            </w:r>
          </w:p>
        </w:tc>
        <w:tc>
          <w:tcPr>
            <w:tcW w:w="445" w:type="pct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Услуги персональные прочие, не включенные в другие </w:t>
            </w:r>
            <w:r>
              <w:rPr>
                <w:rFonts w:ascii="Times New Roman" w:eastAsia="Times New Roman" w:hAnsi="Times New Roman" w:cs="Times New Roman"/>
                <w:sz w:val="14"/>
              </w:rPr>
              <w:t>группировки</w:t>
            </w:r>
          </w:p>
        </w:tc>
        <w:tc>
          <w:tcPr>
            <w:tcW w:w="300" w:type="pct"/>
            <w:vMerge/>
          </w:tcPr>
          <w:p w:rsidR="008655A4" w:rsidRDefault="008655A4"/>
        </w:tc>
        <w:tc>
          <w:tcPr>
            <w:tcW w:w="22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475" w:type="pct"/>
            <w:vMerge/>
          </w:tcPr>
          <w:p w:rsidR="008655A4" w:rsidRDefault="008655A4"/>
        </w:tc>
        <w:tc>
          <w:tcPr>
            <w:tcW w:w="200" w:type="pct"/>
            <w:vMerge/>
          </w:tcPr>
          <w:p w:rsidR="008655A4" w:rsidRDefault="008655A4"/>
        </w:tc>
        <w:tc>
          <w:tcPr>
            <w:tcW w:w="335" w:type="pct"/>
            <w:vMerge/>
          </w:tcPr>
          <w:p w:rsidR="008655A4" w:rsidRDefault="008655A4"/>
        </w:tc>
        <w:tc>
          <w:tcPr>
            <w:tcW w:w="335" w:type="pct"/>
            <w:vMerge/>
          </w:tcPr>
          <w:p w:rsidR="008655A4" w:rsidRDefault="008655A4"/>
        </w:tc>
      </w:tr>
      <w:tr w:rsidR="008655A4">
        <w:trPr>
          <w:cantSplit/>
        </w:trPr>
        <w:tc>
          <w:tcPr>
            <w:tcW w:w="105" w:type="pct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3</w:t>
            </w:r>
          </w:p>
        </w:tc>
        <w:tc>
          <w:tcPr>
            <w:tcW w:w="400" w:type="pct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212591985034959190100100010000000000</w:t>
            </w:r>
          </w:p>
        </w:tc>
        <w:tc>
          <w:tcPr>
            <w:tcW w:w="330" w:type="pct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  <w:tc>
          <w:tcPr>
            <w:tcW w:w="445" w:type="pct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  <w:tc>
          <w:tcPr>
            <w:tcW w:w="300" w:type="pct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Закупки на сумму, не превышающую 600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тыс.руб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>. (по п.4 ч.1 ст.93)</w:t>
            </w:r>
          </w:p>
        </w:tc>
        <w:tc>
          <w:tcPr>
            <w:tcW w:w="225" w:type="pct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2021</w:t>
            </w:r>
          </w:p>
        </w:tc>
        <w:tc>
          <w:tcPr>
            <w:tcW w:w="475" w:type="pct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75 802,00</w:t>
            </w:r>
          </w:p>
        </w:tc>
        <w:tc>
          <w:tcPr>
            <w:tcW w:w="475" w:type="pct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75 802,00</w:t>
            </w:r>
          </w:p>
        </w:tc>
        <w:tc>
          <w:tcPr>
            <w:tcW w:w="475" w:type="pct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475" w:type="pct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475" w:type="pct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200" w:type="pct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Нет</w:t>
            </w:r>
          </w:p>
        </w:tc>
        <w:tc>
          <w:tcPr>
            <w:tcW w:w="335" w:type="pct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  <w:tc>
          <w:tcPr>
            <w:tcW w:w="335" w:type="pct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</w:tr>
      <w:tr w:rsidR="008655A4">
        <w:trPr>
          <w:cantSplit/>
        </w:trPr>
        <w:tc>
          <w:tcPr>
            <w:tcW w:w="105" w:type="pct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4</w:t>
            </w:r>
          </w:p>
        </w:tc>
        <w:tc>
          <w:tcPr>
            <w:tcW w:w="400" w:type="pct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222591985034959190100100020000000000</w:t>
            </w:r>
          </w:p>
        </w:tc>
        <w:tc>
          <w:tcPr>
            <w:tcW w:w="330" w:type="pct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  <w:tc>
          <w:tcPr>
            <w:tcW w:w="445" w:type="pct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  <w:tc>
          <w:tcPr>
            <w:tcW w:w="300" w:type="pct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Закупки на сумму, не превышающую </w:t>
            </w:r>
            <w:r>
              <w:rPr>
                <w:rFonts w:ascii="Times New Roman" w:eastAsia="Times New Roman" w:hAnsi="Times New Roman" w:cs="Times New Roman"/>
                <w:sz w:val="14"/>
              </w:rPr>
              <w:t xml:space="preserve">600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тыс.руб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>. (по п.4 ч.1 ст.93)</w:t>
            </w:r>
          </w:p>
        </w:tc>
        <w:tc>
          <w:tcPr>
            <w:tcW w:w="225" w:type="pct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2022</w:t>
            </w:r>
          </w:p>
        </w:tc>
        <w:tc>
          <w:tcPr>
            <w:tcW w:w="475" w:type="pct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75 802,00</w:t>
            </w:r>
          </w:p>
        </w:tc>
        <w:tc>
          <w:tcPr>
            <w:tcW w:w="475" w:type="pct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475" w:type="pct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75 802,00</w:t>
            </w:r>
          </w:p>
        </w:tc>
        <w:tc>
          <w:tcPr>
            <w:tcW w:w="475" w:type="pct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475" w:type="pct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200" w:type="pct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Нет</w:t>
            </w:r>
          </w:p>
        </w:tc>
        <w:tc>
          <w:tcPr>
            <w:tcW w:w="335" w:type="pct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  <w:tc>
          <w:tcPr>
            <w:tcW w:w="335" w:type="pct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</w:tr>
      <w:tr w:rsidR="008655A4">
        <w:trPr>
          <w:cantSplit/>
        </w:trPr>
        <w:tc>
          <w:tcPr>
            <w:tcW w:w="105" w:type="pct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5</w:t>
            </w:r>
          </w:p>
        </w:tc>
        <w:tc>
          <w:tcPr>
            <w:tcW w:w="400" w:type="pct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232591985034959190100100010000000000</w:t>
            </w:r>
          </w:p>
        </w:tc>
        <w:tc>
          <w:tcPr>
            <w:tcW w:w="330" w:type="pct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  <w:tc>
          <w:tcPr>
            <w:tcW w:w="445" w:type="pct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  <w:tc>
          <w:tcPr>
            <w:tcW w:w="300" w:type="pct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Закупки на сумму, не превышающую 600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тыс.руб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>. (по п.4 ч.1 ст.93)</w:t>
            </w:r>
          </w:p>
        </w:tc>
        <w:tc>
          <w:tcPr>
            <w:tcW w:w="225" w:type="pct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2023</w:t>
            </w:r>
          </w:p>
        </w:tc>
        <w:tc>
          <w:tcPr>
            <w:tcW w:w="475" w:type="pct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75 802,00</w:t>
            </w:r>
          </w:p>
        </w:tc>
        <w:tc>
          <w:tcPr>
            <w:tcW w:w="475" w:type="pct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475" w:type="pct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475" w:type="pct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75 802,00</w:t>
            </w:r>
          </w:p>
        </w:tc>
        <w:tc>
          <w:tcPr>
            <w:tcW w:w="475" w:type="pct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200" w:type="pct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Нет</w:t>
            </w:r>
          </w:p>
        </w:tc>
        <w:tc>
          <w:tcPr>
            <w:tcW w:w="335" w:type="pct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  <w:tc>
          <w:tcPr>
            <w:tcW w:w="335" w:type="pct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</w:tr>
      <w:tr w:rsidR="00E83E7A" w:rsidTr="00E83E7A">
        <w:trPr>
          <w:cantSplit/>
        </w:trPr>
        <w:tc>
          <w:tcPr>
            <w:tcW w:w="105" w:type="pct"/>
            <w:gridSpan w:val="6"/>
            <w:vAlign w:val="center"/>
          </w:tcPr>
          <w:p w:rsidR="008655A4" w:rsidRDefault="00844E55">
            <w:pPr>
              <w:spacing w:after="0"/>
              <w:jc w:val="right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Всего для </w:t>
            </w:r>
            <w:r>
              <w:rPr>
                <w:rFonts w:ascii="Times New Roman" w:eastAsia="Times New Roman" w:hAnsi="Times New Roman" w:cs="Times New Roman"/>
                <w:sz w:val="14"/>
              </w:rPr>
              <w:t>осуществления закупок</w:t>
            </w:r>
          </w:p>
        </w:tc>
        <w:tc>
          <w:tcPr>
            <w:tcW w:w="475" w:type="pct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280 016,00</w:t>
            </w:r>
          </w:p>
        </w:tc>
        <w:tc>
          <w:tcPr>
            <w:tcW w:w="475" w:type="pct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75 802,00</w:t>
            </w:r>
          </w:p>
        </w:tc>
        <w:tc>
          <w:tcPr>
            <w:tcW w:w="475" w:type="pct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100 107,00</w:t>
            </w:r>
          </w:p>
        </w:tc>
        <w:tc>
          <w:tcPr>
            <w:tcW w:w="475" w:type="pct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104 107,00</w:t>
            </w:r>
          </w:p>
        </w:tc>
        <w:tc>
          <w:tcPr>
            <w:tcW w:w="475" w:type="pct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200" w:type="pct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X</w:t>
            </w:r>
          </w:p>
        </w:tc>
        <w:tc>
          <w:tcPr>
            <w:tcW w:w="335" w:type="pct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X</w:t>
            </w:r>
          </w:p>
        </w:tc>
        <w:tc>
          <w:tcPr>
            <w:tcW w:w="335" w:type="pct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X</w:t>
            </w:r>
          </w:p>
        </w:tc>
      </w:tr>
      <w:tr w:rsidR="00E83E7A" w:rsidTr="00E83E7A">
        <w:trPr>
          <w:cantSplit/>
        </w:trPr>
        <w:tc>
          <w:tcPr>
            <w:tcW w:w="105" w:type="pct"/>
            <w:gridSpan w:val="6"/>
            <w:vAlign w:val="center"/>
          </w:tcPr>
          <w:p w:rsidR="008655A4" w:rsidRDefault="00844E55">
            <w:pPr>
              <w:spacing w:after="0"/>
              <w:jc w:val="right"/>
            </w:pPr>
            <w:r>
              <w:rPr>
                <w:rFonts w:ascii="Times New Roman" w:eastAsia="Times New Roman" w:hAnsi="Times New Roman" w:cs="Times New Roman"/>
                <w:sz w:val="14"/>
              </w:rPr>
              <w:t>в том числе по коду бюджетной классификации</w:t>
            </w:r>
            <w:r>
              <w:br/>
            </w:r>
            <w:r>
              <w:rPr>
                <w:rFonts w:ascii="Times New Roman" w:eastAsia="Times New Roman" w:hAnsi="Times New Roman" w:cs="Times New Roman"/>
                <w:sz w:val="14"/>
              </w:rPr>
              <w:t>87801079100000090242</w:t>
            </w:r>
          </w:p>
        </w:tc>
        <w:tc>
          <w:tcPr>
            <w:tcW w:w="475" w:type="pct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87 410,00</w:t>
            </w:r>
          </w:p>
        </w:tc>
        <w:tc>
          <w:tcPr>
            <w:tcW w:w="475" w:type="pct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11 600,00</w:t>
            </w:r>
          </w:p>
        </w:tc>
        <w:tc>
          <w:tcPr>
            <w:tcW w:w="475" w:type="pct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35 905,00</w:t>
            </w:r>
          </w:p>
        </w:tc>
        <w:tc>
          <w:tcPr>
            <w:tcW w:w="475" w:type="pct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39 905,00</w:t>
            </w:r>
          </w:p>
        </w:tc>
        <w:tc>
          <w:tcPr>
            <w:tcW w:w="475" w:type="pct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200" w:type="pct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X</w:t>
            </w:r>
          </w:p>
        </w:tc>
        <w:tc>
          <w:tcPr>
            <w:tcW w:w="335" w:type="pct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X</w:t>
            </w:r>
          </w:p>
        </w:tc>
        <w:tc>
          <w:tcPr>
            <w:tcW w:w="335" w:type="pct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X</w:t>
            </w:r>
          </w:p>
        </w:tc>
      </w:tr>
      <w:tr w:rsidR="00E83E7A" w:rsidTr="00E83E7A">
        <w:trPr>
          <w:cantSplit/>
        </w:trPr>
        <w:tc>
          <w:tcPr>
            <w:tcW w:w="105" w:type="pct"/>
            <w:gridSpan w:val="6"/>
            <w:vAlign w:val="center"/>
          </w:tcPr>
          <w:p w:rsidR="008655A4" w:rsidRDefault="00844E55">
            <w:pPr>
              <w:spacing w:after="0"/>
              <w:jc w:val="right"/>
            </w:pPr>
            <w:r>
              <w:rPr>
                <w:rFonts w:ascii="Times New Roman" w:eastAsia="Times New Roman" w:hAnsi="Times New Roman" w:cs="Times New Roman"/>
                <w:sz w:val="14"/>
              </w:rPr>
              <w:t>в том числе по коду бюджетной классификации</w:t>
            </w:r>
            <w:r>
              <w:br/>
            </w:r>
            <w:r>
              <w:rPr>
                <w:rFonts w:ascii="Times New Roman" w:eastAsia="Times New Roman" w:hAnsi="Times New Roman" w:cs="Times New Roman"/>
                <w:sz w:val="14"/>
              </w:rPr>
              <w:t>87801079100000090244</w:t>
            </w:r>
          </w:p>
        </w:tc>
        <w:tc>
          <w:tcPr>
            <w:tcW w:w="475" w:type="pct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192 606,00</w:t>
            </w:r>
          </w:p>
        </w:tc>
        <w:tc>
          <w:tcPr>
            <w:tcW w:w="475" w:type="pct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64 202,00</w:t>
            </w:r>
          </w:p>
        </w:tc>
        <w:tc>
          <w:tcPr>
            <w:tcW w:w="475" w:type="pct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64 202,00</w:t>
            </w:r>
          </w:p>
        </w:tc>
        <w:tc>
          <w:tcPr>
            <w:tcW w:w="475" w:type="pct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64 202,00</w:t>
            </w:r>
          </w:p>
        </w:tc>
        <w:tc>
          <w:tcPr>
            <w:tcW w:w="475" w:type="pct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200" w:type="pct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X</w:t>
            </w:r>
          </w:p>
        </w:tc>
        <w:tc>
          <w:tcPr>
            <w:tcW w:w="335" w:type="pct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X</w:t>
            </w:r>
          </w:p>
        </w:tc>
        <w:tc>
          <w:tcPr>
            <w:tcW w:w="335" w:type="pct"/>
            <w:vAlign w:val="center"/>
          </w:tcPr>
          <w:p w:rsidR="008655A4" w:rsidRDefault="00844E5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X</w:t>
            </w:r>
          </w:p>
        </w:tc>
      </w:tr>
    </w:tbl>
    <w:p w:rsidR="00844E55" w:rsidRDefault="00844E55"/>
    <w:sectPr w:rsidR="00844E55">
      <w:pgSz w:w="16840" w:h="11900" w:orient="landscape"/>
      <w:pgMar w:top="570" w:right="570" w:bottom="570" w:left="57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55A4"/>
    <w:rsid w:val="00844E55"/>
    <w:rsid w:val="008655A4"/>
    <w:rsid w:val="00E83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F59D03-0403-4088-B167-70BE41928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815</Words>
  <Characters>4649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User</cp:lastModifiedBy>
  <cp:revision>2</cp:revision>
  <dcterms:created xsi:type="dcterms:W3CDTF">2022-03-15T07:05:00Z</dcterms:created>
  <dcterms:modified xsi:type="dcterms:W3CDTF">2022-03-15T07:05:00Z</dcterms:modified>
</cp:coreProperties>
</file>